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EA" w:rsidRDefault="00D270EA" w:rsidP="00D270EA">
      <w:pPr>
        <w:jc w:val="center"/>
        <w:rPr>
          <w:rFonts w:ascii="Arial" w:hAnsi="Arial" w:cs="Arial"/>
          <w:sz w:val="24"/>
          <w:szCs w:val="24"/>
        </w:rPr>
      </w:pPr>
    </w:p>
    <w:p w:rsidR="00D270EA" w:rsidRPr="00F5434F" w:rsidRDefault="00D270EA" w:rsidP="00D270EA">
      <w:pPr>
        <w:jc w:val="center"/>
        <w:rPr>
          <w:rFonts w:ascii="Arial" w:hAnsi="Arial" w:cs="Arial"/>
          <w:b/>
        </w:rPr>
      </w:pPr>
      <w:r w:rsidRPr="00F5434F">
        <w:rPr>
          <w:rFonts w:ascii="Arial" w:hAnsi="Arial" w:cs="Arial"/>
          <w:b/>
        </w:rPr>
        <w:t>Confidentiality Agreement</w:t>
      </w:r>
    </w:p>
    <w:p w:rsidR="00D270EA" w:rsidRPr="00F5434F" w:rsidRDefault="00D270EA">
      <w:pPr>
        <w:rPr>
          <w:rFonts w:ascii="Arial" w:hAnsi="Arial" w:cs="Arial"/>
        </w:rPr>
      </w:pPr>
      <w:r w:rsidRPr="00F5434F">
        <w:rPr>
          <w:rFonts w:ascii="Arial" w:hAnsi="Arial" w:cs="Arial"/>
        </w:rPr>
        <w:t xml:space="preserve">This confidentiality agreement (“Agreement”) is effective as of </w:t>
      </w:r>
      <w:sdt>
        <w:sdtPr>
          <w:rPr>
            <w:rFonts w:ascii="Arial" w:hAnsi="Arial" w:cs="Arial"/>
          </w:rPr>
          <w:id w:val="337666371"/>
          <w:placeholder>
            <w:docPart w:val="DefaultPlaceholder_1082065158"/>
          </w:placeholder>
          <w:showingPlcHdr/>
          <w:text/>
        </w:sdtPr>
        <w:sdtEndPr/>
        <w:sdtContent>
          <w:r w:rsidR="00BB4F85" w:rsidRPr="00BB4F85">
            <w:rPr>
              <w:rStyle w:val="PlaceholderText"/>
              <w:highlight w:val="lightGray"/>
            </w:rPr>
            <w:t>Click here to enter text.</w:t>
          </w:r>
        </w:sdtContent>
      </w:sdt>
      <w:r w:rsidRPr="00F5434F">
        <w:rPr>
          <w:rFonts w:ascii="Arial" w:hAnsi="Arial" w:cs="Arial"/>
        </w:rPr>
        <w:t xml:space="preserve"> (“Effective Date”), by and between:  </w:t>
      </w:r>
    </w:p>
    <w:p w:rsidR="00D270EA" w:rsidRPr="00F5434F" w:rsidRDefault="00D270EA" w:rsidP="00D270EA">
      <w:pPr>
        <w:rPr>
          <w:rFonts w:ascii="Arial" w:hAnsi="Arial" w:cs="Arial"/>
        </w:rPr>
      </w:pPr>
      <w:r w:rsidRPr="00751409">
        <w:rPr>
          <w:rFonts w:ascii="Arial" w:hAnsi="Arial" w:cs="Arial"/>
          <w:b/>
        </w:rPr>
        <w:t>University of Rochester</w:t>
      </w:r>
      <w:r w:rsidRPr="00F5434F">
        <w:rPr>
          <w:rFonts w:ascii="Arial" w:hAnsi="Arial" w:cs="Arial"/>
        </w:rPr>
        <w:t xml:space="preserve">, having a business address at the Office of Research &amp; Project Administration 518 Hylan Building, Box </w:t>
      </w:r>
      <w:proofErr w:type="gramStart"/>
      <w:r w:rsidRPr="00F5434F">
        <w:rPr>
          <w:rFonts w:ascii="Arial" w:hAnsi="Arial" w:cs="Arial"/>
        </w:rPr>
        <w:t>270140  Rochester</w:t>
      </w:r>
      <w:proofErr w:type="gramEnd"/>
      <w:r w:rsidRPr="00F5434F">
        <w:rPr>
          <w:rFonts w:ascii="Arial" w:hAnsi="Arial" w:cs="Arial"/>
        </w:rPr>
        <w:t>, NY 14627 (“Rochester”)</w:t>
      </w:r>
    </w:p>
    <w:p w:rsidR="00D270EA" w:rsidRDefault="00BB4F85" w:rsidP="00D270EA">
      <w:pPr>
        <w:rPr>
          <w:rFonts w:ascii="Arial" w:hAnsi="Arial" w:cs="Arial"/>
        </w:rPr>
      </w:pPr>
      <w:proofErr w:type="gramStart"/>
      <w:r>
        <w:rPr>
          <w:rFonts w:ascii="Arial" w:hAnsi="Arial" w:cs="Arial"/>
        </w:rPr>
        <w:t>a</w:t>
      </w:r>
      <w:r w:rsidR="00D270EA" w:rsidRPr="00F5434F">
        <w:rPr>
          <w:rFonts w:ascii="Arial" w:hAnsi="Arial" w:cs="Arial"/>
        </w:rPr>
        <w:t>nd</w:t>
      </w:r>
      <w:proofErr w:type="gramEnd"/>
    </w:p>
    <w:sdt>
      <w:sdtPr>
        <w:rPr>
          <w:rFonts w:ascii="Arial" w:hAnsi="Arial" w:cs="Arial"/>
          <w:b/>
        </w:rPr>
        <w:id w:val="334346529"/>
        <w:placeholder>
          <w:docPart w:val="DefaultPlaceholder_1082065158"/>
        </w:placeholder>
        <w:showingPlcHdr/>
      </w:sdtPr>
      <w:sdtEndPr/>
      <w:sdtContent>
        <w:p w:rsidR="00315A44" w:rsidRPr="00BD1C5A" w:rsidRDefault="00315A44" w:rsidP="00D270EA">
          <w:pPr>
            <w:rPr>
              <w:rFonts w:ascii="Arial" w:hAnsi="Arial" w:cs="Arial"/>
              <w:b/>
            </w:rPr>
          </w:pPr>
          <w:r w:rsidRPr="00BD1C5A">
            <w:rPr>
              <w:rStyle w:val="PlaceholderText"/>
              <w:b/>
              <w:highlight w:val="lightGray"/>
            </w:rPr>
            <w:t>Click here to enter text.</w:t>
          </w:r>
        </w:p>
      </w:sdtContent>
    </w:sdt>
    <w:p w:rsidR="00D270EA" w:rsidRPr="00F5434F" w:rsidRDefault="00315A44">
      <w:pPr>
        <w:rPr>
          <w:rFonts w:ascii="Arial" w:hAnsi="Arial" w:cs="Arial"/>
        </w:rPr>
      </w:pPr>
      <w:r w:rsidRPr="00F5434F">
        <w:rPr>
          <w:rFonts w:ascii="Arial" w:hAnsi="Arial" w:cs="Arial"/>
        </w:rPr>
        <w:t xml:space="preserve"> </w:t>
      </w:r>
      <w:r w:rsidR="00F5434F" w:rsidRPr="00F5434F">
        <w:rPr>
          <w:rFonts w:ascii="Arial" w:hAnsi="Arial" w:cs="Arial"/>
        </w:rPr>
        <w:t>(“</w:t>
      </w:r>
      <w:sdt>
        <w:sdtPr>
          <w:rPr>
            <w:rFonts w:ascii="Arial" w:hAnsi="Arial" w:cs="Arial"/>
          </w:rPr>
          <w:id w:val="1380744056"/>
          <w:placeholder>
            <w:docPart w:val="DefaultPlaceholder_1082065158"/>
          </w:placeholder>
          <w:showingPlcHdr/>
          <w:text/>
        </w:sdtPr>
        <w:sdtEndPr/>
        <w:sdtContent>
          <w:r w:rsidRPr="00D6310C">
            <w:rPr>
              <w:rStyle w:val="PlaceholderText"/>
              <w:highlight w:val="lightGray"/>
            </w:rPr>
            <w:t>Click here to enter text.</w:t>
          </w:r>
        </w:sdtContent>
      </w:sdt>
      <w:r w:rsidR="00F5434F" w:rsidRPr="00F5434F">
        <w:rPr>
          <w:rFonts w:ascii="Arial" w:hAnsi="Arial" w:cs="Arial"/>
        </w:rPr>
        <w:t>”).</w:t>
      </w:r>
      <w:r w:rsidR="00635197">
        <w:rPr>
          <w:rFonts w:ascii="Arial" w:hAnsi="Arial" w:cs="Arial"/>
        </w:rPr>
        <w:t xml:space="preserve">  </w:t>
      </w:r>
      <w:proofErr w:type="gramStart"/>
      <w:r w:rsidR="00F5434F" w:rsidRPr="00F5434F">
        <w:rPr>
          <w:rFonts w:ascii="Arial" w:hAnsi="Arial" w:cs="Arial"/>
        </w:rPr>
        <w:t xml:space="preserve">Rochester and </w:t>
      </w:r>
      <w:sdt>
        <w:sdtPr>
          <w:rPr>
            <w:rFonts w:ascii="Arial" w:hAnsi="Arial" w:cs="Arial"/>
          </w:rPr>
          <w:id w:val="-354263694"/>
          <w:placeholder>
            <w:docPart w:val="DefaultPlaceholder_1082065158"/>
          </w:placeholder>
          <w:showingPlcHdr/>
          <w:text/>
        </w:sdtPr>
        <w:sdtEndPr/>
        <w:sdtContent>
          <w:r w:rsidR="0071321D" w:rsidRPr="008E305E">
            <w:rPr>
              <w:rStyle w:val="PlaceholderText"/>
              <w:highlight w:val="lightGray"/>
            </w:rPr>
            <w:t>Click here to enter text.</w:t>
          </w:r>
          <w:proofErr w:type="gramEnd"/>
        </w:sdtContent>
      </w:sdt>
      <w:r w:rsidR="00F5434F" w:rsidRPr="00F5434F">
        <w:rPr>
          <w:rFonts w:ascii="Arial" w:hAnsi="Arial" w:cs="Arial"/>
        </w:rPr>
        <w:t xml:space="preserve"> </w:t>
      </w:r>
      <w:proofErr w:type="gramStart"/>
      <w:r w:rsidR="00F5434F" w:rsidRPr="00F5434F">
        <w:rPr>
          <w:rFonts w:ascii="Arial" w:hAnsi="Arial" w:cs="Arial"/>
        </w:rPr>
        <w:t>may</w:t>
      </w:r>
      <w:proofErr w:type="gramEnd"/>
      <w:r w:rsidR="00F5434F" w:rsidRPr="00F5434F">
        <w:rPr>
          <w:rFonts w:ascii="Arial" w:hAnsi="Arial" w:cs="Arial"/>
        </w:rPr>
        <w:t xml:space="preserve"> </w:t>
      </w:r>
      <w:r w:rsidR="00635197">
        <w:rPr>
          <w:rFonts w:ascii="Arial" w:hAnsi="Arial" w:cs="Arial"/>
        </w:rPr>
        <w:t xml:space="preserve">individually </w:t>
      </w:r>
      <w:r w:rsidR="00F5434F" w:rsidRPr="00F5434F">
        <w:rPr>
          <w:rFonts w:ascii="Arial" w:hAnsi="Arial" w:cs="Arial"/>
        </w:rPr>
        <w:t xml:space="preserve">be referred to as a </w:t>
      </w:r>
      <w:r w:rsidR="00635197">
        <w:rPr>
          <w:rFonts w:ascii="Arial" w:hAnsi="Arial" w:cs="Arial"/>
        </w:rPr>
        <w:t>“</w:t>
      </w:r>
      <w:r w:rsidR="006D1B16">
        <w:rPr>
          <w:rFonts w:ascii="Arial" w:hAnsi="Arial" w:cs="Arial"/>
        </w:rPr>
        <w:t>Party</w:t>
      </w:r>
      <w:r w:rsidR="00635197">
        <w:rPr>
          <w:rFonts w:ascii="Arial" w:hAnsi="Arial" w:cs="Arial"/>
        </w:rPr>
        <w:t>”</w:t>
      </w:r>
      <w:r w:rsidR="006D1B16">
        <w:rPr>
          <w:rFonts w:ascii="Arial" w:hAnsi="Arial" w:cs="Arial"/>
        </w:rPr>
        <w:t>,</w:t>
      </w:r>
      <w:r w:rsidR="00F5434F" w:rsidRPr="00F5434F">
        <w:rPr>
          <w:rFonts w:ascii="Arial" w:hAnsi="Arial" w:cs="Arial"/>
        </w:rPr>
        <w:t xml:space="preserve"> or collectively as the </w:t>
      </w:r>
      <w:r w:rsidR="00635197">
        <w:rPr>
          <w:rFonts w:ascii="Arial" w:hAnsi="Arial" w:cs="Arial"/>
        </w:rPr>
        <w:t>“Parties“</w:t>
      </w:r>
      <w:r w:rsidR="006D1B16">
        <w:rPr>
          <w:rFonts w:ascii="Arial" w:hAnsi="Arial" w:cs="Arial"/>
        </w:rPr>
        <w:t>.</w:t>
      </w:r>
    </w:p>
    <w:p w:rsidR="00F5434F" w:rsidRPr="00F5434F" w:rsidRDefault="00F5434F">
      <w:pPr>
        <w:rPr>
          <w:rFonts w:ascii="Arial" w:hAnsi="Arial" w:cs="Arial"/>
        </w:rPr>
      </w:pPr>
    </w:p>
    <w:p w:rsidR="00F5434F" w:rsidRPr="00F5434F" w:rsidRDefault="00F5434F">
      <w:pPr>
        <w:rPr>
          <w:rFonts w:ascii="Arial" w:hAnsi="Arial" w:cs="Arial"/>
        </w:rPr>
      </w:pPr>
      <w:r w:rsidRPr="00F5434F">
        <w:rPr>
          <w:rFonts w:ascii="Arial" w:hAnsi="Arial" w:cs="Arial"/>
        </w:rPr>
        <w:t xml:space="preserve">Whereas, Rochester and </w:t>
      </w:r>
      <w:sdt>
        <w:sdtPr>
          <w:rPr>
            <w:rFonts w:ascii="Arial" w:hAnsi="Arial" w:cs="Arial"/>
          </w:rPr>
          <w:id w:val="-515997380"/>
          <w:placeholder>
            <w:docPart w:val="DefaultPlaceholder_1082065158"/>
          </w:placeholder>
          <w:showingPlcHdr/>
          <w:text/>
        </w:sdtPr>
        <w:sdtEndPr/>
        <w:sdtContent>
          <w:r w:rsidR="0071321D" w:rsidRPr="008E305E">
            <w:rPr>
              <w:rStyle w:val="PlaceholderText"/>
              <w:highlight w:val="lightGray"/>
            </w:rPr>
            <w:t>Click here to enter text.</w:t>
          </w:r>
        </w:sdtContent>
      </w:sdt>
      <w:r w:rsidR="0071321D">
        <w:rPr>
          <w:rFonts w:ascii="Arial" w:hAnsi="Arial" w:cs="Arial"/>
        </w:rPr>
        <w:t xml:space="preserve"> </w:t>
      </w:r>
      <w:proofErr w:type="gramStart"/>
      <w:r w:rsidRPr="00F5434F">
        <w:rPr>
          <w:rFonts w:ascii="Arial" w:hAnsi="Arial" w:cs="Arial"/>
        </w:rPr>
        <w:t>wish</w:t>
      </w:r>
      <w:proofErr w:type="gramEnd"/>
      <w:r w:rsidRPr="00F5434F">
        <w:rPr>
          <w:rFonts w:ascii="Arial" w:hAnsi="Arial" w:cs="Arial"/>
        </w:rPr>
        <w:t xml:space="preserve"> to disclose confidential information to one another relating to </w:t>
      </w:r>
      <w:sdt>
        <w:sdtPr>
          <w:rPr>
            <w:rFonts w:ascii="Arial" w:hAnsi="Arial" w:cs="Arial"/>
          </w:rPr>
          <w:id w:val="1765726605"/>
          <w:placeholder>
            <w:docPart w:val="DefaultPlaceholder_1082065158"/>
          </w:placeholder>
          <w:showingPlcHdr/>
          <w:text/>
        </w:sdtPr>
        <w:sdtEndPr/>
        <w:sdtContent>
          <w:r w:rsidR="0071321D" w:rsidRPr="008E305E">
            <w:rPr>
              <w:rStyle w:val="PlaceholderText"/>
              <w:highlight w:val="lightGray"/>
            </w:rPr>
            <w:t>Click here to enter text.</w:t>
          </w:r>
        </w:sdtContent>
      </w:sdt>
      <w:r w:rsidR="0071321D">
        <w:rPr>
          <w:rFonts w:ascii="Arial" w:hAnsi="Arial" w:cs="Arial"/>
        </w:rPr>
        <w:t xml:space="preserve"> </w:t>
      </w:r>
      <w:proofErr w:type="gramStart"/>
      <w:r w:rsidRPr="00F5434F">
        <w:rPr>
          <w:rFonts w:ascii="Arial" w:hAnsi="Arial" w:cs="Arial"/>
        </w:rPr>
        <w:t>(“Confidential Informa</w:t>
      </w:r>
      <w:r w:rsidR="00B365E7">
        <w:rPr>
          <w:rFonts w:ascii="Arial" w:hAnsi="Arial" w:cs="Arial"/>
        </w:rPr>
        <w:t>tion”), for the purpose of the development and conducting research collaborations</w:t>
      </w:r>
      <w:r w:rsidRPr="00F5434F">
        <w:rPr>
          <w:rFonts w:ascii="Arial" w:hAnsi="Arial" w:cs="Arial"/>
        </w:rPr>
        <w:t xml:space="preserve"> (“Purpose”).</w:t>
      </w:r>
      <w:proofErr w:type="gramEnd"/>
      <w:r w:rsidRPr="00F5434F">
        <w:rPr>
          <w:rFonts w:ascii="Arial" w:hAnsi="Arial" w:cs="Arial"/>
        </w:rPr>
        <w:t xml:space="preserve">  </w:t>
      </w:r>
      <w:r>
        <w:rPr>
          <w:rFonts w:ascii="Arial" w:hAnsi="Arial" w:cs="Arial"/>
        </w:rPr>
        <w:t xml:space="preserve">The Party disclosing Confidential Information may be referred to as the Disclosing Party, while the Party receiving Confidential Information may be referred to as the Receiving Party.  </w:t>
      </w:r>
    </w:p>
    <w:p w:rsidR="00F5434F" w:rsidRDefault="00F5434F">
      <w:pPr>
        <w:rPr>
          <w:rFonts w:ascii="Arial" w:hAnsi="Arial" w:cs="Arial"/>
        </w:rPr>
      </w:pPr>
      <w:r w:rsidRPr="00F5434F">
        <w:rPr>
          <w:rFonts w:ascii="Arial" w:hAnsi="Arial" w:cs="Arial"/>
        </w:rPr>
        <w:t xml:space="preserve">In consideration </w:t>
      </w:r>
      <w:r w:rsidR="00F727B1">
        <w:rPr>
          <w:rFonts w:ascii="Arial" w:hAnsi="Arial" w:cs="Arial"/>
        </w:rPr>
        <w:t>of</w:t>
      </w:r>
      <w:r w:rsidRPr="00F5434F">
        <w:rPr>
          <w:rFonts w:ascii="Arial" w:hAnsi="Arial" w:cs="Arial"/>
        </w:rPr>
        <w:t xml:space="preserve"> the disclosure of Confidential Information</w:t>
      </w:r>
      <w:r w:rsidR="00F727B1">
        <w:rPr>
          <w:rFonts w:ascii="Arial" w:hAnsi="Arial" w:cs="Arial"/>
        </w:rPr>
        <w:t xml:space="preserve">, </w:t>
      </w:r>
      <w:r>
        <w:rPr>
          <w:rFonts w:ascii="Arial" w:hAnsi="Arial" w:cs="Arial"/>
        </w:rPr>
        <w:t xml:space="preserve">and for other good and valuable consideration, the receipt and sufficiency which is hereby acknowledged, the Parties intending to be legally bound, agree as follows:  </w:t>
      </w:r>
    </w:p>
    <w:p w:rsidR="006C78C7" w:rsidRDefault="006C78C7" w:rsidP="006C78C7">
      <w:pPr>
        <w:pStyle w:val="ListParagraph"/>
        <w:numPr>
          <w:ilvl w:val="0"/>
          <w:numId w:val="1"/>
        </w:numPr>
        <w:rPr>
          <w:rFonts w:ascii="Arial" w:hAnsi="Arial" w:cs="Arial"/>
        </w:rPr>
      </w:pPr>
      <w:r w:rsidRPr="006C78C7">
        <w:rPr>
          <w:rFonts w:ascii="Arial" w:hAnsi="Arial" w:cs="Arial"/>
        </w:rPr>
        <w:t xml:space="preserve">Confidential Information means all information disclosed by the Disclosing Party on or after the Effective Date related to the Purpose, regardless of form.  While the Parties shall endeavor to mark Confidential Information as confidential, Receiving Party agrees and acknowledges that any non-marked </w:t>
      </w:r>
      <w:r w:rsidR="00F727B1">
        <w:rPr>
          <w:rFonts w:ascii="Arial" w:hAnsi="Arial" w:cs="Arial"/>
        </w:rPr>
        <w:t>information</w:t>
      </w:r>
      <w:r w:rsidRPr="006C78C7">
        <w:rPr>
          <w:rFonts w:ascii="Arial" w:hAnsi="Arial" w:cs="Arial"/>
        </w:rPr>
        <w:t xml:space="preserve"> </w:t>
      </w:r>
      <w:proofErr w:type="gramStart"/>
      <w:r w:rsidRPr="006C78C7">
        <w:rPr>
          <w:rFonts w:ascii="Arial" w:hAnsi="Arial" w:cs="Arial"/>
        </w:rPr>
        <w:t>do</w:t>
      </w:r>
      <w:proofErr w:type="gramEnd"/>
      <w:r w:rsidRPr="006C78C7">
        <w:rPr>
          <w:rFonts w:ascii="Arial" w:hAnsi="Arial" w:cs="Arial"/>
        </w:rPr>
        <w:t xml:space="preserve"> not constitute a designation of nonconfidentiality, particularly when the confidential nature is apparent from context and subject matter.  </w:t>
      </w:r>
    </w:p>
    <w:p w:rsidR="006C78C7" w:rsidRPr="006C78C7" w:rsidRDefault="006C78C7" w:rsidP="006C78C7">
      <w:pPr>
        <w:pStyle w:val="ListParagraph"/>
        <w:rPr>
          <w:rFonts w:ascii="Arial" w:hAnsi="Arial" w:cs="Arial"/>
        </w:rPr>
      </w:pPr>
    </w:p>
    <w:p w:rsidR="006C78C7" w:rsidRDefault="006C78C7" w:rsidP="006C78C7">
      <w:pPr>
        <w:pStyle w:val="ListParagraph"/>
        <w:numPr>
          <w:ilvl w:val="0"/>
          <w:numId w:val="1"/>
        </w:numPr>
        <w:rPr>
          <w:rFonts w:ascii="Arial" w:hAnsi="Arial" w:cs="Arial"/>
        </w:rPr>
      </w:pPr>
      <w:r>
        <w:rPr>
          <w:rFonts w:ascii="Arial" w:hAnsi="Arial" w:cs="Arial"/>
        </w:rPr>
        <w:t xml:space="preserve">Receiving Party shall not use Confidential Information except for the Purpose, and </w:t>
      </w:r>
      <w:r w:rsidRPr="006C78C7">
        <w:rPr>
          <w:rFonts w:ascii="Arial" w:hAnsi="Arial" w:cs="Arial"/>
        </w:rPr>
        <w:t>shall</w:t>
      </w:r>
      <w:r>
        <w:rPr>
          <w:rFonts w:ascii="Arial" w:hAnsi="Arial" w:cs="Arial"/>
        </w:rPr>
        <w:t xml:space="preserve"> not disclose or transfer the Confidential Information to any other party/person, except to </w:t>
      </w:r>
      <w:r w:rsidR="007A13A0">
        <w:rPr>
          <w:rFonts w:ascii="Arial" w:hAnsi="Arial" w:cs="Arial"/>
        </w:rPr>
        <w:t xml:space="preserve">its </w:t>
      </w:r>
      <w:r>
        <w:rPr>
          <w:rFonts w:ascii="Arial" w:hAnsi="Arial" w:cs="Arial"/>
        </w:rPr>
        <w:t>employees, agents, representatives, staff</w:t>
      </w:r>
      <w:r w:rsidR="000B66F4">
        <w:rPr>
          <w:rFonts w:ascii="Arial" w:hAnsi="Arial" w:cs="Arial"/>
        </w:rPr>
        <w:t xml:space="preserve"> or</w:t>
      </w:r>
      <w:r>
        <w:rPr>
          <w:rFonts w:ascii="Arial" w:hAnsi="Arial" w:cs="Arial"/>
        </w:rPr>
        <w:t xml:space="preserve"> counsel</w:t>
      </w:r>
      <w:r w:rsidR="000B66F4">
        <w:rPr>
          <w:rFonts w:ascii="Arial" w:hAnsi="Arial" w:cs="Arial"/>
        </w:rPr>
        <w:t xml:space="preserve"> (“Representatives”) who have a legitimate need to know, and who are bound by obligations of confidentiality no less restrictive than the terms of this Agreement.  </w:t>
      </w:r>
      <w:r w:rsidR="007A13A0">
        <w:rPr>
          <w:rFonts w:ascii="Arial" w:hAnsi="Arial" w:cs="Arial"/>
        </w:rPr>
        <w:t>Receiving Party shall use no less than the same standard of care in protecting the Confidential Information as it uses to protect its own confidential information of a similar nature, but in no event shall the applicable standard of care be less than reasonable under the circumstances</w:t>
      </w:r>
      <w:r w:rsidR="000E6930">
        <w:rPr>
          <w:rFonts w:ascii="Arial" w:hAnsi="Arial" w:cs="Arial"/>
        </w:rPr>
        <w:t>.</w:t>
      </w:r>
      <w:r w:rsidR="007A13A0">
        <w:rPr>
          <w:rFonts w:ascii="Arial" w:hAnsi="Arial" w:cs="Arial"/>
        </w:rPr>
        <w:t xml:space="preserve">  Receiving Party shall be responsible for the unauthorized use of the Confidential Information by its Representatives.  </w:t>
      </w:r>
    </w:p>
    <w:p w:rsidR="000B66F4" w:rsidRPr="000B66F4" w:rsidRDefault="000B66F4" w:rsidP="000B66F4">
      <w:pPr>
        <w:pStyle w:val="ListParagraph"/>
        <w:rPr>
          <w:rFonts w:ascii="Arial" w:hAnsi="Arial" w:cs="Arial"/>
        </w:rPr>
      </w:pPr>
    </w:p>
    <w:p w:rsidR="000B66F4" w:rsidRDefault="000B66F4" w:rsidP="006C78C7">
      <w:pPr>
        <w:pStyle w:val="ListParagraph"/>
        <w:numPr>
          <w:ilvl w:val="0"/>
          <w:numId w:val="1"/>
        </w:numPr>
        <w:rPr>
          <w:rFonts w:ascii="Arial" w:hAnsi="Arial" w:cs="Arial"/>
        </w:rPr>
      </w:pPr>
      <w:r>
        <w:rPr>
          <w:rFonts w:ascii="Arial" w:hAnsi="Arial" w:cs="Arial"/>
        </w:rPr>
        <w:lastRenderedPageBreak/>
        <w:t xml:space="preserve">Obligations of confidentiality and non-use shall not apply to information that the Receiving Party can demonstrate: </w:t>
      </w:r>
    </w:p>
    <w:p w:rsidR="000B66F4" w:rsidRPr="000B66F4" w:rsidRDefault="000B66F4" w:rsidP="000B66F4">
      <w:pPr>
        <w:pStyle w:val="ListParagraph"/>
        <w:rPr>
          <w:rFonts w:ascii="Arial" w:hAnsi="Arial" w:cs="Arial"/>
        </w:rPr>
      </w:pPr>
    </w:p>
    <w:p w:rsidR="000B66F4" w:rsidRDefault="000B66F4" w:rsidP="000B66F4">
      <w:pPr>
        <w:pStyle w:val="ListParagraph"/>
        <w:numPr>
          <w:ilvl w:val="1"/>
          <w:numId w:val="1"/>
        </w:numPr>
        <w:rPr>
          <w:rFonts w:ascii="Arial" w:hAnsi="Arial" w:cs="Arial"/>
        </w:rPr>
      </w:pPr>
      <w:r>
        <w:rPr>
          <w:rFonts w:ascii="Arial" w:hAnsi="Arial" w:cs="Arial"/>
        </w:rPr>
        <w:t>Is or becomes publicly available through no fault of the Receiving Party;</w:t>
      </w:r>
    </w:p>
    <w:p w:rsidR="000B66F4" w:rsidRDefault="000B66F4" w:rsidP="000B66F4">
      <w:pPr>
        <w:pStyle w:val="ListParagraph"/>
        <w:numPr>
          <w:ilvl w:val="1"/>
          <w:numId w:val="1"/>
        </w:numPr>
        <w:rPr>
          <w:rFonts w:ascii="Arial" w:hAnsi="Arial" w:cs="Arial"/>
        </w:rPr>
      </w:pPr>
      <w:r>
        <w:rPr>
          <w:rFonts w:ascii="Arial" w:hAnsi="Arial" w:cs="Arial"/>
        </w:rPr>
        <w:t xml:space="preserve">At the time of receipt by Receiving Party was independently known by Receiving Party as </w:t>
      </w:r>
      <w:r w:rsidR="00D94367">
        <w:rPr>
          <w:rFonts w:ascii="Arial" w:hAnsi="Arial" w:cs="Arial"/>
        </w:rPr>
        <w:t>demonstrated</w:t>
      </w:r>
      <w:r>
        <w:rPr>
          <w:rFonts w:ascii="Arial" w:hAnsi="Arial" w:cs="Arial"/>
        </w:rPr>
        <w:t xml:space="preserve"> by written records; </w:t>
      </w:r>
    </w:p>
    <w:p w:rsidR="000B66F4" w:rsidRDefault="00D94367" w:rsidP="000B66F4">
      <w:pPr>
        <w:pStyle w:val="ListParagraph"/>
        <w:numPr>
          <w:ilvl w:val="1"/>
          <w:numId w:val="1"/>
        </w:numPr>
        <w:rPr>
          <w:rFonts w:ascii="Arial" w:hAnsi="Arial" w:cs="Arial"/>
        </w:rPr>
      </w:pPr>
      <w:r>
        <w:rPr>
          <w:rFonts w:ascii="Arial" w:hAnsi="Arial" w:cs="Arial"/>
        </w:rPr>
        <w:t>I</w:t>
      </w:r>
      <w:r w:rsidR="000B66F4">
        <w:rPr>
          <w:rFonts w:ascii="Arial" w:hAnsi="Arial" w:cs="Arial"/>
        </w:rPr>
        <w:t xml:space="preserve">s </w:t>
      </w:r>
      <w:r>
        <w:rPr>
          <w:rFonts w:ascii="Arial" w:hAnsi="Arial" w:cs="Arial"/>
        </w:rPr>
        <w:t xml:space="preserve">or  has been </w:t>
      </w:r>
      <w:r w:rsidR="000B66F4">
        <w:rPr>
          <w:rFonts w:ascii="Arial" w:hAnsi="Arial" w:cs="Arial"/>
        </w:rPr>
        <w:t>made available to Receiving Party by a third party having the lawful right to do so without breaching any obligation of non-use or confidentiality to Disclosing Party;</w:t>
      </w:r>
    </w:p>
    <w:p w:rsidR="000B66F4" w:rsidRDefault="00D94367" w:rsidP="000B66F4">
      <w:pPr>
        <w:pStyle w:val="ListParagraph"/>
        <w:numPr>
          <w:ilvl w:val="1"/>
          <w:numId w:val="1"/>
        </w:numPr>
        <w:rPr>
          <w:rFonts w:ascii="Arial" w:hAnsi="Arial" w:cs="Arial"/>
        </w:rPr>
      </w:pPr>
      <w:r>
        <w:rPr>
          <w:rFonts w:ascii="Arial" w:hAnsi="Arial" w:cs="Arial"/>
        </w:rPr>
        <w:t>Is</w:t>
      </w:r>
      <w:r w:rsidR="000B66F4">
        <w:rPr>
          <w:rFonts w:ascii="Arial" w:hAnsi="Arial" w:cs="Arial"/>
        </w:rPr>
        <w:t xml:space="preserve"> independently developed </w:t>
      </w:r>
      <w:r>
        <w:rPr>
          <w:rFonts w:ascii="Arial" w:hAnsi="Arial" w:cs="Arial"/>
        </w:rPr>
        <w:t>by or behalf of Receiving Party with</w:t>
      </w:r>
      <w:r w:rsidR="00225594">
        <w:rPr>
          <w:rFonts w:ascii="Arial" w:hAnsi="Arial" w:cs="Arial"/>
        </w:rPr>
        <w:t>out</w:t>
      </w:r>
      <w:r>
        <w:rPr>
          <w:rFonts w:ascii="Arial" w:hAnsi="Arial" w:cs="Arial"/>
        </w:rPr>
        <w:t xml:space="preserve"> the use or benefit of the Confidential Information as demonstrated by written records. </w:t>
      </w:r>
    </w:p>
    <w:p w:rsidR="00331B72" w:rsidRDefault="00331B72" w:rsidP="00331B72">
      <w:pPr>
        <w:pStyle w:val="ListParagraph"/>
        <w:ind w:left="1440"/>
        <w:rPr>
          <w:rFonts w:ascii="Arial" w:hAnsi="Arial" w:cs="Arial"/>
        </w:rPr>
      </w:pPr>
    </w:p>
    <w:p w:rsidR="00331B72" w:rsidRDefault="00331B72" w:rsidP="00331B72">
      <w:pPr>
        <w:pStyle w:val="ListParagraph"/>
        <w:numPr>
          <w:ilvl w:val="0"/>
          <w:numId w:val="1"/>
        </w:numPr>
        <w:rPr>
          <w:rFonts w:ascii="Arial" w:hAnsi="Arial" w:cs="Arial"/>
        </w:rPr>
      </w:pPr>
      <w:r>
        <w:rPr>
          <w:rFonts w:ascii="Arial" w:hAnsi="Arial" w:cs="Arial"/>
        </w:rPr>
        <w:t>If Receiving Party</w:t>
      </w:r>
      <w:r w:rsidR="00132BF6">
        <w:rPr>
          <w:rFonts w:ascii="Arial" w:hAnsi="Arial" w:cs="Arial"/>
        </w:rPr>
        <w:t xml:space="preserve"> is required by legal process to disclose any part of the Confidential Information pursuant to valid judicial, administrative or government authority, Receiving Party shall:  (i) notify the Disclosing Party as promptly as possible upon becoming aware of such a requirement, (ii) disclose only such portion of the Confidential Information as is required to be disclosed,</w:t>
      </w:r>
      <w:r w:rsidR="00DA56A6">
        <w:rPr>
          <w:rFonts w:ascii="Arial" w:hAnsi="Arial" w:cs="Arial"/>
        </w:rPr>
        <w:t xml:space="preserve"> and (iii) reasonably cooperate</w:t>
      </w:r>
      <w:r w:rsidR="00132BF6">
        <w:rPr>
          <w:rFonts w:ascii="Arial" w:hAnsi="Arial" w:cs="Arial"/>
        </w:rPr>
        <w:t xml:space="preserve"> with the Disclosing Party in seeking protective order(s) or injunctive relief to protect the confidentiality of such Confidential Information.  </w:t>
      </w:r>
    </w:p>
    <w:p w:rsidR="00132BF6" w:rsidRDefault="00132BF6" w:rsidP="00132BF6">
      <w:pPr>
        <w:pStyle w:val="ListParagraph"/>
        <w:rPr>
          <w:rFonts w:ascii="Arial" w:hAnsi="Arial" w:cs="Arial"/>
        </w:rPr>
      </w:pPr>
    </w:p>
    <w:p w:rsidR="00132BF6" w:rsidRDefault="00B756EE" w:rsidP="00331B72">
      <w:pPr>
        <w:pStyle w:val="ListParagraph"/>
        <w:numPr>
          <w:ilvl w:val="0"/>
          <w:numId w:val="1"/>
        </w:numPr>
        <w:rPr>
          <w:rFonts w:ascii="Arial" w:hAnsi="Arial" w:cs="Arial"/>
        </w:rPr>
      </w:pPr>
      <w:r>
        <w:rPr>
          <w:rFonts w:ascii="Arial" w:hAnsi="Arial" w:cs="Arial"/>
        </w:rPr>
        <w:t xml:space="preserve">The term of this Agreement shall be for </w:t>
      </w:r>
      <w:sdt>
        <w:sdtPr>
          <w:rPr>
            <w:rFonts w:ascii="Arial" w:hAnsi="Arial" w:cs="Arial"/>
          </w:rPr>
          <w:id w:val="-771395658"/>
          <w:placeholder>
            <w:docPart w:val="DefaultPlaceholder_1082065158"/>
          </w:placeholder>
          <w:showingPlcHdr/>
          <w:text/>
        </w:sdtPr>
        <w:sdtEndPr/>
        <w:sdtContent>
          <w:r w:rsidR="008E305E" w:rsidRPr="008E305E">
            <w:rPr>
              <w:rStyle w:val="PlaceholderText"/>
              <w:highlight w:val="lightGray"/>
            </w:rPr>
            <w:t>Click here to enter text.</w:t>
          </w:r>
        </w:sdtContent>
      </w:sdt>
      <w:r w:rsidR="008E305E">
        <w:rPr>
          <w:rFonts w:ascii="Arial" w:hAnsi="Arial" w:cs="Arial"/>
        </w:rPr>
        <w:t xml:space="preserve"> </w:t>
      </w:r>
      <w:proofErr w:type="gramStart"/>
      <w:r>
        <w:rPr>
          <w:rFonts w:ascii="Arial" w:hAnsi="Arial" w:cs="Arial"/>
        </w:rPr>
        <w:t>year</w:t>
      </w:r>
      <w:r w:rsidR="00B365E7">
        <w:rPr>
          <w:rFonts w:ascii="Arial" w:hAnsi="Arial" w:cs="Arial"/>
        </w:rPr>
        <w:t>s</w:t>
      </w:r>
      <w:proofErr w:type="gramEnd"/>
      <w:r>
        <w:rPr>
          <w:rFonts w:ascii="Arial" w:hAnsi="Arial" w:cs="Arial"/>
        </w:rPr>
        <w:t xml:space="preserve"> (“Term”)</w:t>
      </w:r>
      <w:r w:rsidR="00FF0404">
        <w:rPr>
          <w:rFonts w:ascii="Arial" w:hAnsi="Arial" w:cs="Arial"/>
        </w:rPr>
        <w:t xml:space="preserve"> from the Effective Date</w:t>
      </w:r>
      <w:r>
        <w:rPr>
          <w:rFonts w:ascii="Arial" w:hAnsi="Arial" w:cs="Arial"/>
        </w:rPr>
        <w:t xml:space="preserve">, provided Receiving Party’s obligations of confidentiality and non-use shall continue for the Term and survive for five (5) years from the end of the Term.  </w:t>
      </w:r>
    </w:p>
    <w:p w:rsidR="00B756EE" w:rsidRPr="00B756EE" w:rsidRDefault="00B756EE" w:rsidP="00B756EE">
      <w:pPr>
        <w:pStyle w:val="ListParagraph"/>
        <w:rPr>
          <w:rFonts w:ascii="Arial" w:hAnsi="Arial" w:cs="Arial"/>
        </w:rPr>
      </w:pPr>
    </w:p>
    <w:p w:rsidR="00B756EE" w:rsidRDefault="00B756EE" w:rsidP="00331B72">
      <w:pPr>
        <w:pStyle w:val="ListParagraph"/>
        <w:numPr>
          <w:ilvl w:val="0"/>
          <w:numId w:val="1"/>
        </w:numPr>
        <w:rPr>
          <w:rFonts w:ascii="Arial" w:hAnsi="Arial" w:cs="Arial"/>
        </w:rPr>
      </w:pPr>
      <w:r>
        <w:rPr>
          <w:rFonts w:ascii="Arial" w:hAnsi="Arial" w:cs="Arial"/>
        </w:rPr>
        <w:t xml:space="preserve">No license or other right </w:t>
      </w:r>
      <w:r w:rsidR="007A13A0">
        <w:rPr>
          <w:rFonts w:ascii="Arial" w:hAnsi="Arial" w:cs="Arial"/>
        </w:rPr>
        <w:t xml:space="preserve">of any nature </w:t>
      </w:r>
      <w:r>
        <w:rPr>
          <w:rFonts w:ascii="Arial" w:hAnsi="Arial" w:cs="Arial"/>
        </w:rPr>
        <w:t xml:space="preserve">is created or granted pursuant to this Agreement, except the limited right to use the Confidential Information under the terms of this Agreement.  This Agreement shall not be construed to create any obligation on the part of either Party to enter into any future arrangement or agreement with the other Party.  </w:t>
      </w:r>
    </w:p>
    <w:p w:rsidR="00B756EE" w:rsidRPr="00B756EE" w:rsidRDefault="00B756EE" w:rsidP="00B756EE">
      <w:pPr>
        <w:pStyle w:val="ListParagraph"/>
        <w:rPr>
          <w:rFonts w:ascii="Arial" w:hAnsi="Arial" w:cs="Arial"/>
        </w:rPr>
      </w:pPr>
    </w:p>
    <w:p w:rsidR="00B756EE" w:rsidRDefault="00B756EE" w:rsidP="00331B72">
      <w:pPr>
        <w:pStyle w:val="ListParagraph"/>
        <w:numPr>
          <w:ilvl w:val="0"/>
          <w:numId w:val="1"/>
        </w:numPr>
        <w:rPr>
          <w:rFonts w:ascii="Arial" w:hAnsi="Arial" w:cs="Arial"/>
        </w:rPr>
      </w:pPr>
      <w:r>
        <w:rPr>
          <w:rFonts w:ascii="Arial" w:hAnsi="Arial" w:cs="Arial"/>
        </w:rPr>
        <w:t xml:space="preserve">Upon the conclusion of the Term, or upon Disclosing Party’s written request, Receiving Party shall return all Confidential Information supplied to it by Disclosing Party.  Notwithstanding anything to the contrary, Receiving Party shall be permitted to retain one (1) copy of the Confidential Information in secure location solely for the purpose of ensuring compliance with this Agreement.  </w:t>
      </w:r>
    </w:p>
    <w:p w:rsidR="00686467" w:rsidRPr="00686467" w:rsidRDefault="00686467" w:rsidP="00686467">
      <w:pPr>
        <w:pStyle w:val="ListParagraph"/>
        <w:rPr>
          <w:rFonts w:ascii="Arial" w:hAnsi="Arial" w:cs="Arial"/>
        </w:rPr>
      </w:pPr>
    </w:p>
    <w:p w:rsidR="00686467" w:rsidRDefault="00686467" w:rsidP="00331B72">
      <w:pPr>
        <w:pStyle w:val="ListParagraph"/>
        <w:numPr>
          <w:ilvl w:val="0"/>
          <w:numId w:val="1"/>
        </w:numPr>
        <w:rPr>
          <w:rFonts w:ascii="Arial" w:hAnsi="Arial" w:cs="Arial"/>
        </w:rPr>
      </w:pPr>
      <w:r>
        <w:rPr>
          <w:rFonts w:ascii="Arial" w:hAnsi="Arial" w:cs="Arial"/>
        </w:rPr>
        <w:t xml:space="preserve">Receiving Party acknowledges and agrees that any disclosure or use of the Confidential Information in violation of this Agreement may be detrimental to Disclosing Party and may cause Disclosing Party irreparable harm and damage.  In accordance with applicable law, and in addition to any other rights and remedies available to Disclosing Party, Disclosing Party may be entitled to seek equitable relief by way of injunction or otherwise.  </w:t>
      </w:r>
    </w:p>
    <w:p w:rsidR="00F1057A" w:rsidRPr="00F1057A" w:rsidRDefault="00F1057A" w:rsidP="00F1057A">
      <w:pPr>
        <w:pStyle w:val="ListParagraph"/>
        <w:rPr>
          <w:rFonts w:ascii="Arial" w:hAnsi="Arial" w:cs="Arial"/>
        </w:rPr>
      </w:pPr>
    </w:p>
    <w:p w:rsidR="00F1057A" w:rsidRDefault="00F1057A" w:rsidP="00331B72">
      <w:pPr>
        <w:pStyle w:val="ListParagraph"/>
        <w:numPr>
          <w:ilvl w:val="0"/>
          <w:numId w:val="1"/>
        </w:numPr>
        <w:rPr>
          <w:rFonts w:ascii="Arial" w:hAnsi="Arial" w:cs="Arial"/>
        </w:rPr>
      </w:pPr>
      <w:r>
        <w:rPr>
          <w:rFonts w:ascii="Arial" w:hAnsi="Arial" w:cs="Arial"/>
        </w:rPr>
        <w:t xml:space="preserve">Neither Rochester nor </w:t>
      </w:r>
      <w:sdt>
        <w:sdtPr>
          <w:rPr>
            <w:rFonts w:ascii="Arial" w:hAnsi="Arial" w:cs="Arial"/>
          </w:rPr>
          <w:id w:val="-1196538728"/>
          <w:placeholder>
            <w:docPart w:val="DefaultPlaceholder_1082065158"/>
          </w:placeholder>
          <w:showingPlcHdr/>
          <w:text/>
        </w:sdtPr>
        <w:sdtEndPr/>
        <w:sdtContent>
          <w:r w:rsidR="0071321D" w:rsidRPr="008E305E">
            <w:rPr>
              <w:rStyle w:val="PlaceholderText"/>
              <w:highlight w:val="lightGray"/>
            </w:rPr>
            <w:t>Click here to enter text.</w:t>
          </w:r>
        </w:sdtContent>
      </w:sdt>
      <w:r w:rsidR="0071321D">
        <w:rPr>
          <w:rFonts w:ascii="Arial" w:hAnsi="Arial" w:cs="Arial"/>
        </w:rPr>
        <w:t xml:space="preserve"> </w:t>
      </w:r>
      <w:proofErr w:type="gramStart"/>
      <w:r>
        <w:rPr>
          <w:rFonts w:ascii="Arial" w:hAnsi="Arial" w:cs="Arial"/>
        </w:rPr>
        <w:t>shall</w:t>
      </w:r>
      <w:proofErr w:type="gramEnd"/>
      <w:r>
        <w:rPr>
          <w:rFonts w:ascii="Arial" w:hAnsi="Arial" w:cs="Arial"/>
        </w:rPr>
        <w:t xml:space="preserve"> be permitted to use the name or trademark(s) of the other Party in any advertisement, promotion or other form of publicity </w:t>
      </w:r>
      <w:r>
        <w:rPr>
          <w:rFonts w:ascii="Arial" w:hAnsi="Arial" w:cs="Arial"/>
        </w:rPr>
        <w:lastRenderedPageBreak/>
        <w:t xml:space="preserve">or news release or in any way </w:t>
      </w:r>
      <w:r w:rsidR="00F87D1B">
        <w:rPr>
          <w:rFonts w:ascii="Arial" w:hAnsi="Arial" w:cs="Arial"/>
        </w:rPr>
        <w:t xml:space="preserve">that </w:t>
      </w:r>
      <w:r>
        <w:rPr>
          <w:rFonts w:ascii="Arial" w:hAnsi="Arial" w:cs="Arial"/>
        </w:rPr>
        <w:t xml:space="preserve">implies endorsement, without the prior written consent of the other Party.  </w:t>
      </w:r>
    </w:p>
    <w:p w:rsidR="00686467" w:rsidRPr="00686467" w:rsidRDefault="00686467" w:rsidP="00686467">
      <w:pPr>
        <w:pStyle w:val="ListParagraph"/>
        <w:rPr>
          <w:rFonts w:ascii="Arial" w:hAnsi="Arial" w:cs="Arial"/>
        </w:rPr>
      </w:pPr>
    </w:p>
    <w:p w:rsidR="00686467" w:rsidRDefault="00686467" w:rsidP="00331B72">
      <w:pPr>
        <w:pStyle w:val="ListParagraph"/>
        <w:numPr>
          <w:ilvl w:val="0"/>
          <w:numId w:val="1"/>
        </w:numPr>
        <w:rPr>
          <w:rFonts w:ascii="Arial" w:hAnsi="Arial" w:cs="Arial"/>
        </w:rPr>
      </w:pPr>
      <w:r>
        <w:rPr>
          <w:rFonts w:ascii="Arial" w:hAnsi="Arial" w:cs="Arial"/>
        </w:rPr>
        <w:t xml:space="preserve">This Agreement shall be construed under the laws of the state of New York, without regards to conflicts of law principles.  </w:t>
      </w:r>
    </w:p>
    <w:p w:rsidR="00B756EE" w:rsidRPr="00B756EE" w:rsidRDefault="00B756EE" w:rsidP="00B756EE">
      <w:pPr>
        <w:pStyle w:val="ListParagraph"/>
        <w:rPr>
          <w:rFonts w:ascii="Arial" w:hAnsi="Arial" w:cs="Arial"/>
        </w:rPr>
      </w:pPr>
    </w:p>
    <w:p w:rsidR="00B756EE" w:rsidRDefault="00B756EE" w:rsidP="00331B72">
      <w:pPr>
        <w:pStyle w:val="ListParagraph"/>
        <w:numPr>
          <w:ilvl w:val="0"/>
          <w:numId w:val="1"/>
        </w:numPr>
        <w:rPr>
          <w:rFonts w:ascii="Arial" w:hAnsi="Arial" w:cs="Arial"/>
        </w:rPr>
      </w:pPr>
      <w:r>
        <w:rPr>
          <w:rFonts w:ascii="Arial" w:hAnsi="Arial" w:cs="Arial"/>
        </w:rPr>
        <w:t xml:space="preserve">This Agreement shall not be assigned without the prior written consent of the other Party.  </w:t>
      </w:r>
    </w:p>
    <w:p w:rsidR="00F1057A" w:rsidRPr="00F1057A" w:rsidRDefault="00F1057A" w:rsidP="00F1057A">
      <w:pPr>
        <w:pStyle w:val="ListParagraph"/>
        <w:rPr>
          <w:rFonts w:ascii="Arial" w:hAnsi="Arial" w:cs="Arial"/>
        </w:rPr>
      </w:pPr>
    </w:p>
    <w:p w:rsidR="002D6FDE" w:rsidRDefault="002D6FDE" w:rsidP="002D6FDE">
      <w:pPr>
        <w:pStyle w:val="ListParagraph"/>
        <w:numPr>
          <w:ilvl w:val="0"/>
          <w:numId w:val="1"/>
        </w:numPr>
        <w:rPr>
          <w:rFonts w:ascii="Arial" w:hAnsi="Arial" w:cs="Arial"/>
        </w:rPr>
      </w:pPr>
      <w:r>
        <w:rPr>
          <w:rFonts w:ascii="Arial" w:hAnsi="Arial" w:cs="Arial"/>
        </w:rPr>
        <w:t xml:space="preserve">This Agreement constitutes the entire understanding and agreement between the Parties concerning the subject matter, and supersedes all other or prior agreements or understandings, whether written or oral, with respect to the subject matter.  </w:t>
      </w:r>
    </w:p>
    <w:p w:rsidR="002D6FDE" w:rsidRPr="002D6FDE" w:rsidRDefault="002D6FDE" w:rsidP="002D6FDE">
      <w:pPr>
        <w:pStyle w:val="ListParagraph"/>
        <w:rPr>
          <w:rFonts w:ascii="Arial" w:hAnsi="Arial" w:cs="Arial"/>
        </w:rPr>
      </w:pPr>
    </w:p>
    <w:p w:rsidR="002D6FDE" w:rsidRPr="00331B72" w:rsidRDefault="002D6FDE" w:rsidP="002D6FDE">
      <w:pPr>
        <w:pStyle w:val="ListParagraph"/>
        <w:numPr>
          <w:ilvl w:val="0"/>
          <w:numId w:val="1"/>
        </w:numPr>
        <w:rPr>
          <w:rFonts w:ascii="Arial" w:hAnsi="Arial" w:cs="Arial"/>
        </w:rPr>
      </w:pPr>
      <w:r>
        <w:rPr>
          <w:rFonts w:ascii="Arial" w:hAnsi="Arial" w:cs="Arial"/>
        </w:rPr>
        <w:t>This Agreement may only be amended by written agreement signed by both Rochester and</w:t>
      </w:r>
      <w:r w:rsidR="0071321D">
        <w:rPr>
          <w:rFonts w:ascii="Arial" w:hAnsi="Arial" w:cs="Arial"/>
        </w:rPr>
        <w:t xml:space="preserve"> </w:t>
      </w:r>
      <w:sdt>
        <w:sdtPr>
          <w:rPr>
            <w:rFonts w:ascii="Arial" w:hAnsi="Arial" w:cs="Arial"/>
          </w:rPr>
          <w:id w:val="-617138697"/>
          <w:placeholder>
            <w:docPart w:val="DefaultPlaceholder_1082065158"/>
          </w:placeholder>
          <w:showingPlcHdr/>
          <w:text/>
        </w:sdtPr>
        <w:sdtEndPr/>
        <w:sdtContent>
          <w:r w:rsidR="0071321D" w:rsidRPr="00D6310C">
            <w:rPr>
              <w:rStyle w:val="PlaceholderText"/>
              <w:highlight w:val="lightGray"/>
            </w:rPr>
            <w:t>Click here to enter text.</w:t>
          </w:r>
        </w:sdtContent>
      </w:sdt>
      <w:r>
        <w:rPr>
          <w:rFonts w:ascii="Arial" w:hAnsi="Arial" w:cs="Arial"/>
        </w:rPr>
        <w:t>.</w:t>
      </w:r>
    </w:p>
    <w:p w:rsidR="002D6FDE" w:rsidRPr="002D6FDE" w:rsidRDefault="002D6FDE" w:rsidP="002D6FDE">
      <w:pPr>
        <w:pStyle w:val="ListParagraph"/>
        <w:rPr>
          <w:rFonts w:ascii="Arial" w:hAnsi="Arial" w:cs="Arial"/>
        </w:rPr>
      </w:pPr>
    </w:p>
    <w:p w:rsidR="00F1057A" w:rsidRDefault="00F1057A" w:rsidP="00331B72">
      <w:pPr>
        <w:pStyle w:val="ListParagraph"/>
        <w:numPr>
          <w:ilvl w:val="0"/>
          <w:numId w:val="1"/>
        </w:numPr>
        <w:rPr>
          <w:rFonts w:ascii="Arial" w:hAnsi="Arial" w:cs="Arial"/>
        </w:rPr>
      </w:pPr>
      <w:r>
        <w:rPr>
          <w:rFonts w:ascii="Arial" w:hAnsi="Arial" w:cs="Arial"/>
        </w:rPr>
        <w:t>This Agreement may be executed in any number of counterparts, each of which shall be an original and all which together shall constitute one and the same document, binding upon all Parties notwithstanding that each of the Parties may have signed different counterparts.  Scanned copies of signatures, electronic signatures or electronic images of signatures shall be considered original signature(s).</w:t>
      </w:r>
    </w:p>
    <w:p w:rsidR="00F1057A" w:rsidRDefault="00F1057A" w:rsidP="00F1057A">
      <w:pPr>
        <w:pStyle w:val="ListParagraph"/>
        <w:rPr>
          <w:rFonts w:ascii="Arial" w:hAnsi="Arial" w:cs="Arial"/>
        </w:rPr>
      </w:pPr>
    </w:p>
    <w:p w:rsidR="002D6FDE" w:rsidRDefault="002D6FDE" w:rsidP="00F1057A">
      <w:pPr>
        <w:pStyle w:val="ListParagraph"/>
        <w:rPr>
          <w:rFonts w:ascii="Arial" w:hAnsi="Arial" w:cs="Arial"/>
        </w:rPr>
      </w:pPr>
    </w:p>
    <w:p w:rsidR="002D6FDE" w:rsidRDefault="00A1284D" w:rsidP="00F1057A">
      <w:pPr>
        <w:pStyle w:val="ListParagraph"/>
        <w:rPr>
          <w:rFonts w:ascii="Arial" w:hAnsi="Arial" w:cs="Arial"/>
        </w:rPr>
      </w:pPr>
      <w:r>
        <w:rPr>
          <w:rFonts w:ascii="Arial" w:hAnsi="Arial" w:cs="Arial"/>
        </w:rPr>
        <w:t xml:space="preserve">The authorized representatives of the Parties have caused this Agreement to be executed, by a duly authorized representative, as of the Effective Date.  </w:t>
      </w:r>
    </w:p>
    <w:p w:rsidR="002D6FDE" w:rsidRDefault="002D6FDE" w:rsidP="00F1057A">
      <w:pPr>
        <w:pStyle w:val="ListParagraph"/>
        <w:rPr>
          <w:rFonts w:ascii="Arial" w:hAnsi="Arial" w:cs="Arial"/>
        </w:rPr>
      </w:pPr>
    </w:p>
    <w:p w:rsidR="002D6FDE" w:rsidRDefault="002D6FDE" w:rsidP="00F1057A">
      <w:pPr>
        <w:pStyle w:val="ListParagraph"/>
        <w:rPr>
          <w:rFonts w:ascii="Arial" w:hAnsi="Arial" w:cs="Arial"/>
        </w:rPr>
      </w:pPr>
    </w:p>
    <w:p w:rsidR="002D6FDE" w:rsidRDefault="002D6FDE" w:rsidP="00F1057A">
      <w:pPr>
        <w:pStyle w:val="ListParagraph"/>
        <w:rPr>
          <w:rFonts w:ascii="Arial" w:hAnsi="Arial" w:cs="Arial"/>
          <w:b/>
        </w:rPr>
      </w:pPr>
      <w:r w:rsidRPr="00751409">
        <w:rPr>
          <w:rFonts w:ascii="Arial" w:hAnsi="Arial" w:cs="Arial"/>
          <w:b/>
        </w:rPr>
        <w:t>University of Rochester</w:t>
      </w:r>
      <w:r>
        <w:rPr>
          <w:rFonts w:ascii="Arial" w:hAnsi="Arial" w:cs="Arial"/>
          <w:b/>
        </w:rPr>
        <w:tab/>
      </w:r>
      <w:r>
        <w:rPr>
          <w:rFonts w:ascii="Arial" w:hAnsi="Arial" w:cs="Arial"/>
          <w:b/>
        </w:rPr>
        <w:tab/>
      </w:r>
      <w:r>
        <w:rPr>
          <w:rFonts w:ascii="Arial" w:hAnsi="Arial" w:cs="Arial"/>
          <w:b/>
        </w:rPr>
        <w:tab/>
      </w:r>
      <w:r>
        <w:rPr>
          <w:rFonts w:ascii="Arial" w:hAnsi="Arial" w:cs="Arial"/>
          <w:b/>
        </w:rPr>
        <w:tab/>
      </w:r>
      <w:sdt>
        <w:sdtPr>
          <w:rPr>
            <w:rFonts w:ascii="Arial" w:hAnsi="Arial" w:cs="Arial"/>
            <w:b/>
          </w:rPr>
          <w:id w:val="919912715"/>
          <w:placeholder>
            <w:docPart w:val="DefaultPlaceholder_1082065158"/>
          </w:placeholder>
          <w:showingPlcHdr/>
        </w:sdtPr>
        <w:sdtEndPr/>
        <w:sdtContent>
          <w:r w:rsidR="00315A44" w:rsidRPr="00D6310C">
            <w:rPr>
              <w:rStyle w:val="PlaceholderText"/>
              <w:b/>
              <w:highlight w:val="lightGray"/>
            </w:rPr>
            <w:t>Click here to enter text.</w:t>
          </w:r>
        </w:sdtContent>
      </w:sdt>
    </w:p>
    <w:p w:rsidR="00A1284D" w:rsidRDefault="00A1284D" w:rsidP="00F1057A">
      <w:pPr>
        <w:pStyle w:val="ListParagraph"/>
        <w:rPr>
          <w:rFonts w:ascii="Arial" w:hAnsi="Arial" w:cs="Arial"/>
        </w:rPr>
      </w:pPr>
    </w:p>
    <w:p w:rsidR="00A1284D" w:rsidRDefault="00A1284D" w:rsidP="00F1057A">
      <w:pPr>
        <w:pStyle w:val="ListParagraph"/>
        <w:rPr>
          <w:rFonts w:ascii="Arial" w:hAnsi="Arial" w:cs="Arial"/>
        </w:rPr>
      </w:pPr>
      <w:r>
        <w:rPr>
          <w:rFonts w:ascii="Arial" w:hAnsi="Arial" w:cs="Arial"/>
        </w:rPr>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w:t>
      </w:r>
    </w:p>
    <w:p w:rsidR="00A1284D" w:rsidRDefault="00A1284D" w:rsidP="00F1057A">
      <w:pPr>
        <w:pStyle w:val="ListParagraph"/>
        <w:rPr>
          <w:rFonts w:ascii="Arial" w:hAnsi="Arial" w:cs="Arial"/>
        </w:rPr>
      </w:pPr>
    </w:p>
    <w:p w:rsidR="00A1284D" w:rsidRDefault="00496FE1" w:rsidP="00F1057A">
      <w:pPr>
        <w:pStyle w:val="ListParagraph"/>
        <w:rPr>
          <w:rFonts w:ascii="Arial" w:hAnsi="Arial" w:cs="Arial"/>
        </w:rPr>
      </w:pPr>
      <w:r>
        <w:rPr>
          <w:rFonts w:ascii="Arial" w:hAnsi="Arial" w:cs="Arial"/>
        </w:rPr>
        <w:t xml:space="preserve">Name:  </w:t>
      </w:r>
      <w:sdt>
        <w:sdtPr>
          <w:rPr>
            <w:rFonts w:ascii="Arial" w:hAnsi="Arial" w:cs="Arial"/>
          </w:rPr>
          <w:id w:val="-908617857"/>
          <w:placeholder>
            <w:docPart w:val="DefaultPlaceholder_1082065158"/>
          </w:placeholder>
          <w:showingPlcHdr/>
          <w:text/>
        </w:sdtPr>
        <w:sdtEndPr/>
        <w:sdtContent>
          <w:r w:rsidRPr="00D6310C">
            <w:rPr>
              <w:rStyle w:val="PlaceholderText"/>
              <w:highlight w:val="lightGray"/>
            </w:rPr>
            <w:t>Click here to enter text.</w:t>
          </w:r>
        </w:sdtContent>
      </w:sdt>
      <w:r>
        <w:rPr>
          <w:rFonts w:ascii="Arial" w:hAnsi="Arial" w:cs="Arial"/>
        </w:rPr>
        <w:tab/>
      </w:r>
      <w:r>
        <w:rPr>
          <w:rFonts w:ascii="Arial" w:hAnsi="Arial" w:cs="Arial"/>
        </w:rPr>
        <w:tab/>
      </w:r>
      <w:r>
        <w:rPr>
          <w:rFonts w:ascii="Arial" w:hAnsi="Arial" w:cs="Arial"/>
        </w:rPr>
        <w:tab/>
      </w:r>
      <w:r>
        <w:rPr>
          <w:rFonts w:ascii="Arial" w:hAnsi="Arial" w:cs="Arial"/>
        </w:rPr>
        <w:tab/>
      </w:r>
      <w:r w:rsidR="00A1284D">
        <w:rPr>
          <w:rFonts w:ascii="Arial" w:hAnsi="Arial" w:cs="Arial"/>
        </w:rPr>
        <w:t>Name:</w:t>
      </w:r>
      <w:r>
        <w:rPr>
          <w:rFonts w:ascii="Arial" w:hAnsi="Arial" w:cs="Arial"/>
        </w:rPr>
        <w:t xml:space="preserve">  </w:t>
      </w:r>
      <w:sdt>
        <w:sdtPr>
          <w:rPr>
            <w:rFonts w:ascii="Arial" w:hAnsi="Arial" w:cs="Arial"/>
          </w:rPr>
          <w:id w:val="-965042099"/>
          <w:placeholder>
            <w:docPart w:val="DefaultPlaceholder_1082065158"/>
          </w:placeholder>
          <w:showingPlcHdr/>
          <w:text/>
        </w:sdtPr>
        <w:sdtEndPr/>
        <w:sdtContent>
          <w:r w:rsidRPr="00D6310C">
            <w:rPr>
              <w:rStyle w:val="PlaceholderText"/>
              <w:highlight w:val="lightGray"/>
            </w:rPr>
            <w:t>Click here to enter text.</w:t>
          </w:r>
        </w:sdtContent>
      </w:sdt>
    </w:p>
    <w:p w:rsidR="00A1284D" w:rsidRDefault="00A1284D" w:rsidP="00F1057A">
      <w:pPr>
        <w:pStyle w:val="ListParagraph"/>
        <w:rPr>
          <w:rFonts w:ascii="Arial" w:hAnsi="Arial" w:cs="Arial"/>
        </w:rPr>
      </w:pPr>
    </w:p>
    <w:p w:rsidR="00A1284D" w:rsidRDefault="00496FE1" w:rsidP="00F1057A">
      <w:pPr>
        <w:pStyle w:val="ListParagraph"/>
        <w:rPr>
          <w:rFonts w:ascii="Arial" w:hAnsi="Arial" w:cs="Arial"/>
        </w:rPr>
      </w:pPr>
      <w:r>
        <w:rPr>
          <w:rFonts w:ascii="Arial" w:hAnsi="Arial" w:cs="Arial"/>
        </w:rPr>
        <w:t xml:space="preserve">Title:  </w:t>
      </w:r>
      <w:sdt>
        <w:sdtPr>
          <w:rPr>
            <w:rFonts w:ascii="Arial" w:hAnsi="Arial" w:cs="Arial"/>
          </w:rPr>
          <w:id w:val="-2083987626"/>
          <w:placeholder>
            <w:docPart w:val="DefaultPlaceholder_1082065158"/>
          </w:placeholder>
          <w:showingPlcHdr/>
          <w:text/>
        </w:sdtPr>
        <w:sdtEndPr/>
        <w:sdtContent>
          <w:r w:rsidRPr="00D6310C">
            <w:rPr>
              <w:rStyle w:val="PlaceholderText"/>
              <w:highlight w:val="lightGray"/>
            </w:rPr>
            <w:t>Click here to enter text.</w:t>
          </w:r>
        </w:sdtContent>
      </w:sdt>
      <w:r w:rsidR="00A1284D">
        <w:rPr>
          <w:rFonts w:ascii="Arial" w:hAnsi="Arial" w:cs="Arial"/>
        </w:rPr>
        <w:tab/>
      </w:r>
      <w:r w:rsidR="00A1284D">
        <w:rPr>
          <w:rFonts w:ascii="Arial" w:hAnsi="Arial" w:cs="Arial"/>
        </w:rPr>
        <w:tab/>
      </w:r>
      <w:r w:rsidR="00A1284D">
        <w:rPr>
          <w:rFonts w:ascii="Arial" w:hAnsi="Arial" w:cs="Arial"/>
        </w:rPr>
        <w:tab/>
      </w:r>
      <w:r w:rsidR="00A1284D">
        <w:rPr>
          <w:rFonts w:ascii="Arial" w:hAnsi="Arial" w:cs="Arial"/>
        </w:rPr>
        <w:tab/>
        <w:t>Title:</w:t>
      </w:r>
      <w:r>
        <w:rPr>
          <w:rFonts w:ascii="Arial" w:hAnsi="Arial" w:cs="Arial"/>
        </w:rPr>
        <w:t xml:space="preserve">  </w:t>
      </w:r>
      <w:sdt>
        <w:sdtPr>
          <w:rPr>
            <w:rFonts w:ascii="Arial" w:hAnsi="Arial" w:cs="Arial"/>
          </w:rPr>
          <w:id w:val="-827285881"/>
          <w:placeholder>
            <w:docPart w:val="DefaultPlaceholder_1082065158"/>
          </w:placeholder>
          <w:showingPlcHdr/>
          <w:text/>
        </w:sdtPr>
        <w:sdtEndPr/>
        <w:sdtContent>
          <w:r w:rsidRPr="00D6310C">
            <w:rPr>
              <w:rStyle w:val="PlaceholderText"/>
              <w:highlight w:val="lightGray"/>
            </w:rPr>
            <w:t>Click here to enter text.</w:t>
          </w:r>
        </w:sdtContent>
      </w:sdt>
    </w:p>
    <w:p w:rsidR="00A1284D" w:rsidRDefault="00A1284D" w:rsidP="00F1057A">
      <w:pPr>
        <w:pStyle w:val="ListParagraph"/>
        <w:rPr>
          <w:rFonts w:ascii="Arial" w:hAnsi="Arial" w:cs="Arial"/>
        </w:rPr>
      </w:pPr>
    </w:p>
    <w:p w:rsidR="00A1284D" w:rsidRPr="00A1284D" w:rsidRDefault="00A1284D" w:rsidP="00A1284D">
      <w:pPr>
        <w:pStyle w:val="ListParagraph"/>
        <w:rPr>
          <w:rFonts w:ascii="Arial" w:hAnsi="Arial" w:cs="Arial"/>
        </w:rPr>
      </w:pPr>
      <w:r>
        <w:rPr>
          <w:rFonts w:ascii="Arial" w:hAnsi="Arial" w:cs="Arial"/>
        </w:rPr>
        <w:t>Date:</w:t>
      </w:r>
      <w:r w:rsidR="00496FE1">
        <w:rPr>
          <w:rFonts w:ascii="Arial" w:hAnsi="Arial" w:cs="Arial"/>
        </w:rPr>
        <w:t xml:space="preserve">  </w:t>
      </w:r>
      <w:sdt>
        <w:sdtPr>
          <w:rPr>
            <w:rFonts w:ascii="Arial" w:hAnsi="Arial" w:cs="Arial"/>
          </w:rPr>
          <w:id w:val="-5673289"/>
          <w:placeholder>
            <w:docPart w:val="DefaultPlaceholder_1082065158"/>
          </w:placeholder>
          <w:showingPlcHdr/>
          <w:text/>
        </w:sdtPr>
        <w:sdtEndPr/>
        <w:sdtContent>
          <w:r w:rsidR="00496FE1" w:rsidRPr="00D6310C">
            <w:rPr>
              <w:rStyle w:val="PlaceholderText"/>
              <w:highlight w:val="lightGray"/>
            </w:rPr>
            <w:t>Click here to enter text.</w:t>
          </w:r>
        </w:sdtContent>
      </w:sdt>
      <w:r w:rsidR="00496FE1">
        <w:rPr>
          <w:rFonts w:ascii="Arial" w:hAnsi="Arial" w:cs="Arial"/>
        </w:rPr>
        <w:tab/>
      </w:r>
      <w:r w:rsidR="00496FE1">
        <w:rPr>
          <w:rFonts w:ascii="Arial" w:hAnsi="Arial" w:cs="Arial"/>
        </w:rPr>
        <w:tab/>
      </w:r>
      <w:r w:rsidR="00496FE1">
        <w:rPr>
          <w:rFonts w:ascii="Arial" w:hAnsi="Arial" w:cs="Arial"/>
        </w:rPr>
        <w:tab/>
      </w:r>
      <w:r w:rsidR="00496FE1">
        <w:rPr>
          <w:rFonts w:ascii="Arial" w:hAnsi="Arial" w:cs="Arial"/>
        </w:rPr>
        <w:tab/>
      </w:r>
      <w:r>
        <w:rPr>
          <w:rFonts w:ascii="Arial" w:hAnsi="Arial" w:cs="Arial"/>
        </w:rPr>
        <w:t>Date:</w:t>
      </w:r>
      <w:r w:rsidR="00496FE1">
        <w:rPr>
          <w:rFonts w:ascii="Arial" w:hAnsi="Arial" w:cs="Arial"/>
        </w:rPr>
        <w:t xml:space="preserve">  </w:t>
      </w:r>
      <w:sdt>
        <w:sdtPr>
          <w:rPr>
            <w:rFonts w:ascii="Arial" w:hAnsi="Arial" w:cs="Arial"/>
          </w:rPr>
          <w:id w:val="2081017548"/>
          <w:placeholder>
            <w:docPart w:val="DefaultPlaceholder_1082065158"/>
          </w:placeholder>
          <w:showingPlcHdr/>
          <w:text/>
        </w:sdtPr>
        <w:sdtEndPr/>
        <w:sdtContent>
          <w:r w:rsidR="00496FE1" w:rsidRPr="00D6310C">
            <w:rPr>
              <w:rStyle w:val="PlaceholderText"/>
              <w:highlight w:val="lightGray"/>
            </w:rPr>
            <w:t>Click here to enter text.</w:t>
          </w:r>
        </w:sdtContent>
      </w:sdt>
    </w:p>
    <w:p w:rsidR="00A1284D" w:rsidRPr="00A1284D" w:rsidRDefault="00A1284D" w:rsidP="00F1057A">
      <w:pPr>
        <w:pStyle w:val="ListParagraph"/>
        <w:rPr>
          <w:rFonts w:ascii="Arial" w:hAnsi="Arial" w:cs="Arial"/>
        </w:rPr>
      </w:pPr>
    </w:p>
    <w:sectPr w:rsidR="00A1284D" w:rsidRPr="00A128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13" w:rsidRDefault="00C76F13" w:rsidP="00C76F13">
      <w:pPr>
        <w:spacing w:after="0" w:line="240" w:lineRule="auto"/>
      </w:pPr>
      <w:r>
        <w:separator/>
      </w:r>
    </w:p>
  </w:endnote>
  <w:endnote w:type="continuationSeparator" w:id="0">
    <w:p w:rsidR="00C76F13" w:rsidRDefault="00C76F13" w:rsidP="00C7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13" w:rsidRDefault="00C76F13" w:rsidP="00C76F13">
    <w:pPr>
      <w:pStyle w:val="Footer"/>
      <w:jc w:val="right"/>
    </w:pPr>
    <w:r>
      <w:t>1-2017</w:t>
    </w:r>
    <w:bookmarkStart w:id="0" w:name="_GoBack"/>
    <w:bookmarkEnd w:id="0"/>
  </w:p>
  <w:p w:rsidR="00C76F13" w:rsidRDefault="00C76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13" w:rsidRDefault="00C76F13" w:rsidP="00C76F13">
      <w:pPr>
        <w:spacing w:after="0" w:line="240" w:lineRule="auto"/>
      </w:pPr>
      <w:r>
        <w:separator/>
      </w:r>
    </w:p>
  </w:footnote>
  <w:footnote w:type="continuationSeparator" w:id="0">
    <w:p w:rsidR="00C76F13" w:rsidRDefault="00C76F13" w:rsidP="00C76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5120"/>
    <w:multiLevelType w:val="hybridMultilevel"/>
    <w:tmpl w:val="68645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CNQZhAX45TQCuuzGCMxCWrjTqY=" w:salt="CR2buh3mGyyTEjlEBRM9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EA"/>
    <w:rsid w:val="000104AF"/>
    <w:rsid w:val="0007380D"/>
    <w:rsid w:val="00087FEE"/>
    <w:rsid w:val="000B66F4"/>
    <w:rsid w:val="000E6930"/>
    <w:rsid w:val="00132BF6"/>
    <w:rsid w:val="00162640"/>
    <w:rsid w:val="00183FCE"/>
    <w:rsid w:val="00200BF6"/>
    <w:rsid w:val="00225594"/>
    <w:rsid w:val="002A31A1"/>
    <w:rsid w:val="002D6FDE"/>
    <w:rsid w:val="00307C62"/>
    <w:rsid w:val="00315A44"/>
    <w:rsid w:val="00331B72"/>
    <w:rsid w:val="003A622C"/>
    <w:rsid w:val="00434765"/>
    <w:rsid w:val="00496FE1"/>
    <w:rsid w:val="00635197"/>
    <w:rsid w:val="00686467"/>
    <w:rsid w:val="006C78C7"/>
    <w:rsid w:val="006D1B16"/>
    <w:rsid w:val="0071321D"/>
    <w:rsid w:val="00733FA0"/>
    <w:rsid w:val="00751409"/>
    <w:rsid w:val="007A13A0"/>
    <w:rsid w:val="007B004C"/>
    <w:rsid w:val="007E18BA"/>
    <w:rsid w:val="007F185C"/>
    <w:rsid w:val="008D2749"/>
    <w:rsid w:val="008E305E"/>
    <w:rsid w:val="00920F89"/>
    <w:rsid w:val="00A1284D"/>
    <w:rsid w:val="00B10803"/>
    <w:rsid w:val="00B365E7"/>
    <w:rsid w:val="00B742B1"/>
    <w:rsid w:val="00B756EE"/>
    <w:rsid w:val="00BB4F85"/>
    <w:rsid w:val="00BD1C5A"/>
    <w:rsid w:val="00BE15D9"/>
    <w:rsid w:val="00C06D7C"/>
    <w:rsid w:val="00C76F13"/>
    <w:rsid w:val="00C84E3D"/>
    <w:rsid w:val="00D270EA"/>
    <w:rsid w:val="00D6310C"/>
    <w:rsid w:val="00D7628F"/>
    <w:rsid w:val="00D94367"/>
    <w:rsid w:val="00D96A3E"/>
    <w:rsid w:val="00DA56A6"/>
    <w:rsid w:val="00E36243"/>
    <w:rsid w:val="00E56E1C"/>
    <w:rsid w:val="00E760F3"/>
    <w:rsid w:val="00EE3FCE"/>
    <w:rsid w:val="00F1057A"/>
    <w:rsid w:val="00F5434F"/>
    <w:rsid w:val="00F727B1"/>
    <w:rsid w:val="00F87D1B"/>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8C7"/>
    <w:pPr>
      <w:ind w:left="720"/>
      <w:contextualSpacing/>
    </w:pPr>
  </w:style>
  <w:style w:type="paragraph" w:styleId="BalloonText">
    <w:name w:val="Balloon Text"/>
    <w:basedOn w:val="Normal"/>
    <w:link w:val="BalloonTextChar"/>
    <w:uiPriority w:val="99"/>
    <w:semiHidden/>
    <w:unhideWhenUsed/>
    <w:rsid w:val="00087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EE"/>
    <w:rPr>
      <w:rFonts w:ascii="Tahoma" w:hAnsi="Tahoma" w:cs="Tahoma"/>
      <w:sz w:val="16"/>
      <w:szCs w:val="16"/>
    </w:rPr>
  </w:style>
  <w:style w:type="character" w:styleId="PlaceholderText">
    <w:name w:val="Placeholder Text"/>
    <w:basedOn w:val="DefaultParagraphFont"/>
    <w:uiPriority w:val="99"/>
    <w:semiHidden/>
    <w:rsid w:val="0071321D"/>
    <w:rPr>
      <w:color w:val="808080"/>
    </w:rPr>
  </w:style>
  <w:style w:type="paragraph" w:styleId="Header">
    <w:name w:val="header"/>
    <w:basedOn w:val="Normal"/>
    <w:link w:val="HeaderChar"/>
    <w:uiPriority w:val="99"/>
    <w:unhideWhenUsed/>
    <w:rsid w:val="00C7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13"/>
  </w:style>
  <w:style w:type="paragraph" w:styleId="Footer">
    <w:name w:val="footer"/>
    <w:basedOn w:val="Normal"/>
    <w:link w:val="FooterChar"/>
    <w:uiPriority w:val="99"/>
    <w:unhideWhenUsed/>
    <w:rsid w:val="00C7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8C7"/>
    <w:pPr>
      <w:ind w:left="720"/>
      <w:contextualSpacing/>
    </w:pPr>
  </w:style>
  <w:style w:type="paragraph" w:styleId="BalloonText">
    <w:name w:val="Balloon Text"/>
    <w:basedOn w:val="Normal"/>
    <w:link w:val="BalloonTextChar"/>
    <w:uiPriority w:val="99"/>
    <w:semiHidden/>
    <w:unhideWhenUsed/>
    <w:rsid w:val="00087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EE"/>
    <w:rPr>
      <w:rFonts w:ascii="Tahoma" w:hAnsi="Tahoma" w:cs="Tahoma"/>
      <w:sz w:val="16"/>
      <w:szCs w:val="16"/>
    </w:rPr>
  </w:style>
  <w:style w:type="character" w:styleId="PlaceholderText">
    <w:name w:val="Placeholder Text"/>
    <w:basedOn w:val="DefaultParagraphFont"/>
    <w:uiPriority w:val="99"/>
    <w:semiHidden/>
    <w:rsid w:val="0071321D"/>
    <w:rPr>
      <w:color w:val="808080"/>
    </w:rPr>
  </w:style>
  <w:style w:type="paragraph" w:styleId="Header">
    <w:name w:val="header"/>
    <w:basedOn w:val="Normal"/>
    <w:link w:val="HeaderChar"/>
    <w:uiPriority w:val="99"/>
    <w:unhideWhenUsed/>
    <w:rsid w:val="00C7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13"/>
  </w:style>
  <w:style w:type="paragraph" w:styleId="Footer">
    <w:name w:val="footer"/>
    <w:basedOn w:val="Normal"/>
    <w:link w:val="FooterChar"/>
    <w:uiPriority w:val="99"/>
    <w:unhideWhenUsed/>
    <w:rsid w:val="00C7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0528C46-BB4B-4801-B09A-435B7090020E}"/>
      </w:docPartPr>
      <w:docPartBody>
        <w:p w:rsidR="00203742" w:rsidRDefault="00D26299">
          <w:r w:rsidRPr="00C055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99"/>
    <w:rsid w:val="00203742"/>
    <w:rsid w:val="00AA2E54"/>
    <w:rsid w:val="00D2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299"/>
    <w:rPr>
      <w:color w:val="808080"/>
    </w:rPr>
  </w:style>
  <w:style w:type="paragraph" w:customStyle="1" w:styleId="9B3BCE7197F445C09760B6FA51FA0158">
    <w:name w:val="9B3BCE7197F445C09760B6FA51FA0158"/>
    <w:rsid w:val="00AA2E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299"/>
    <w:rPr>
      <w:color w:val="808080"/>
    </w:rPr>
  </w:style>
  <w:style w:type="paragraph" w:customStyle="1" w:styleId="9B3BCE7197F445C09760B6FA51FA0158">
    <w:name w:val="9B3BCE7197F445C09760B6FA51FA0158"/>
    <w:rsid w:val="00AA2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dc:creator>
  <cp:lastModifiedBy>jam</cp:lastModifiedBy>
  <cp:revision>180</cp:revision>
  <cp:lastPrinted>2016-01-29T15:57:00Z</cp:lastPrinted>
  <dcterms:created xsi:type="dcterms:W3CDTF">2016-01-25T15:59:00Z</dcterms:created>
  <dcterms:modified xsi:type="dcterms:W3CDTF">2017-01-26T20:47:00Z</dcterms:modified>
</cp:coreProperties>
</file>