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7A" w:rsidRPr="002E60ED" w:rsidRDefault="00C6767A" w:rsidP="006858D6">
      <w:pPr>
        <w:pStyle w:val="NoSpacing"/>
        <w:jc w:val="center"/>
        <w:rPr>
          <w:rFonts w:ascii="Times New Roman" w:hAnsi="Times New Roman" w:cs="Times New Roman"/>
          <w:sz w:val="24"/>
          <w:szCs w:val="24"/>
        </w:rPr>
      </w:pPr>
      <w:r w:rsidRPr="002E60ED">
        <w:rPr>
          <w:rFonts w:ascii="Times New Roman" w:hAnsi="Times New Roman" w:cs="Times New Roman"/>
          <w:b/>
          <w:sz w:val="32"/>
          <w:szCs w:val="32"/>
        </w:rPr>
        <w:t>Form F-4 Payment Request Instructions</w:t>
      </w:r>
    </w:p>
    <w:p w:rsidR="00C6767A" w:rsidRPr="002E60ED" w:rsidRDefault="00C6767A" w:rsidP="00C6767A">
      <w:pPr>
        <w:pStyle w:val="NoSpacing"/>
        <w:rPr>
          <w:rFonts w:ascii="Times New Roman" w:hAnsi="Times New Roman" w:cs="Times New Roman"/>
          <w:sz w:val="24"/>
          <w:szCs w:val="24"/>
        </w:rPr>
      </w:pPr>
      <w:r w:rsidRPr="002E60ED">
        <w:rPr>
          <w:rFonts w:ascii="Times New Roman" w:hAnsi="Times New Roman" w:cs="Times New Roman"/>
          <w:sz w:val="24"/>
          <w:szCs w:val="24"/>
        </w:rPr>
        <w:tab/>
      </w:r>
      <w:r w:rsidRPr="002E60ED">
        <w:rPr>
          <w:rFonts w:ascii="Times New Roman" w:hAnsi="Times New Roman" w:cs="Times New Roman"/>
          <w:sz w:val="24"/>
          <w:szCs w:val="24"/>
        </w:rPr>
        <w:tab/>
      </w:r>
      <w:r w:rsidRPr="002E60ED">
        <w:rPr>
          <w:rFonts w:ascii="Times New Roman" w:hAnsi="Times New Roman" w:cs="Times New Roman"/>
          <w:sz w:val="24"/>
          <w:szCs w:val="24"/>
        </w:rPr>
        <w:tab/>
      </w:r>
      <w:r w:rsidRPr="002E60ED">
        <w:rPr>
          <w:rFonts w:ascii="Times New Roman" w:hAnsi="Times New Roman" w:cs="Times New Roman"/>
          <w:sz w:val="24"/>
          <w:szCs w:val="24"/>
        </w:rPr>
        <w:tab/>
      </w:r>
      <w:r w:rsidRPr="002E60ED">
        <w:rPr>
          <w:rFonts w:ascii="Times New Roman" w:hAnsi="Times New Roman" w:cs="Times New Roman"/>
          <w:sz w:val="24"/>
          <w:szCs w:val="24"/>
        </w:rPr>
        <w:tab/>
      </w:r>
      <w:r w:rsidRPr="002E60ED">
        <w:rPr>
          <w:rFonts w:ascii="Times New Roman" w:hAnsi="Times New Roman" w:cs="Times New Roman"/>
          <w:sz w:val="24"/>
          <w:szCs w:val="24"/>
        </w:rPr>
        <w:tab/>
      </w:r>
      <w:r w:rsidRPr="002E60ED">
        <w:rPr>
          <w:rFonts w:ascii="Times New Roman" w:hAnsi="Times New Roman" w:cs="Times New Roman"/>
          <w:sz w:val="24"/>
          <w:szCs w:val="24"/>
        </w:rPr>
        <w:tab/>
      </w:r>
      <w:r w:rsidRPr="002E60ED">
        <w:rPr>
          <w:rFonts w:ascii="Times New Roman" w:hAnsi="Times New Roman" w:cs="Times New Roman"/>
          <w:sz w:val="24"/>
          <w:szCs w:val="24"/>
        </w:rPr>
        <w:tab/>
      </w:r>
      <w:r w:rsidRPr="002E60ED">
        <w:rPr>
          <w:rFonts w:ascii="Times New Roman" w:hAnsi="Times New Roman" w:cs="Times New Roman"/>
          <w:sz w:val="24"/>
          <w:szCs w:val="24"/>
        </w:rPr>
        <w:tab/>
      </w:r>
    </w:p>
    <w:p w:rsidR="00E46146" w:rsidRPr="002E60ED" w:rsidRDefault="00C6767A" w:rsidP="00C6767A">
      <w:pPr>
        <w:pStyle w:val="NoSpacing"/>
        <w:rPr>
          <w:rFonts w:ascii="Times New Roman" w:hAnsi="Times New Roman" w:cs="Times New Roman"/>
          <w:b/>
          <w:sz w:val="20"/>
          <w:szCs w:val="20"/>
          <w:u w:val="single"/>
        </w:rPr>
      </w:pPr>
      <w:r w:rsidRPr="002E60ED">
        <w:rPr>
          <w:rFonts w:ascii="Times New Roman" w:hAnsi="Times New Roman" w:cs="Times New Roman"/>
          <w:b/>
          <w:sz w:val="20"/>
          <w:szCs w:val="20"/>
          <w:u w:val="single"/>
        </w:rPr>
        <w:t>Form Usage</w:t>
      </w: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Your responses to the questions will help to ensure this form is properly being used.</w:t>
      </w:r>
      <w:r w:rsidRPr="002E60ED">
        <w:rPr>
          <w:rFonts w:ascii="Times New Roman" w:hAnsi="Times New Roman" w:cs="Times New Roman"/>
          <w:b/>
          <w:sz w:val="20"/>
          <w:szCs w:val="20"/>
        </w:rPr>
        <w:tab/>
      </w:r>
      <w:r w:rsidRPr="002E60ED">
        <w:rPr>
          <w:rFonts w:ascii="Times New Roman" w:hAnsi="Times New Roman" w:cs="Times New Roman"/>
          <w:b/>
          <w:sz w:val="20"/>
          <w:szCs w:val="20"/>
        </w:rPr>
        <w:tab/>
      </w:r>
    </w:p>
    <w:p w:rsidR="006858D6"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sz w:val="20"/>
          <w:szCs w:val="20"/>
        </w:rPr>
        <w:t>An explanation to each question is provided here:</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sz w:val="20"/>
          <w:szCs w:val="20"/>
        </w:rPr>
        <w:tab/>
      </w: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The payment is required to be in a foreign currency, is for payroll, benefits, or deb</w:t>
      </w:r>
      <w:r w:rsidR="00277286" w:rsidRPr="002E60ED">
        <w:rPr>
          <w:rFonts w:ascii="Times New Roman" w:hAnsi="Times New Roman" w:cs="Times New Roman"/>
          <w:b/>
          <w:sz w:val="20"/>
          <w:szCs w:val="20"/>
        </w:rPr>
        <w:t>t and related payments.</w:t>
      </w:r>
    </w:p>
    <w:p w:rsidR="00C6767A" w:rsidRPr="002E60ED" w:rsidRDefault="00C6767A" w:rsidP="00C6767A">
      <w:pPr>
        <w:pStyle w:val="NoSpacing"/>
        <w:rPr>
          <w:rFonts w:ascii="Times New Roman" w:hAnsi="Times New Roman" w:cs="Times New Roman"/>
          <w:i/>
          <w:sz w:val="20"/>
          <w:szCs w:val="20"/>
        </w:rPr>
      </w:pPr>
      <w:r w:rsidRPr="002E60ED">
        <w:rPr>
          <w:rFonts w:ascii="Times New Roman" w:hAnsi="Times New Roman" w:cs="Times New Roman"/>
          <w:i/>
          <w:sz w:val="20"/>
          <w:szCs w:val="20"/>
        </w:rPr>
        <w:t>This question is only applicable on the F4eft Treasury version.</w:t>
      </w:r>
    </w:p>
    <w:p w:rsidR="00DC459A" w:rsidRPr="002E60ED" w:rsidRDefault="00C6767A" w:rsidP="00DC459A">
      <w:pPr>
        <w:pStyle w:val="NoSpacing"/>
        <w:numPr>
          <w:ilvl w:val="0"/>
          <w:numId w:val="7"/>
        </w:numPr>
        <w:ind w:left="720"/>
        <w:rPr>
          <w:rFonts w:ascii="Times New Roman" w:hAnsi="Times New Roman" w:cs="Times New Roman"/>
          <w:sz w:val="20"/>
          <w:szCs w:val="20"/>
        </w:rPr>
      </w:pPr>
      <w:r w:rsidRPr="002E60ED">
        <w:rPr>
          <w:rFonts w:ascii="Times New Roman" w:hAnsi="Times New Roman" w:cs="Times New Roman"/>
          <w:sz w:val="20"/>
          <w:szCs w:val="20"/>
        </w:rPr>
        <w:t>The F4eft version shoul</w:t>
      </w:r>
      <w:r w:rsidR="00DC459A" w:rsidRPr="002E60ED">
        <w:rPr>
          <w:rFonts w:ascii="Times New Roman" w:hAnsi="Times New Roman" w:cs="Times New Roman"/>
          <w:sz w:val="20"/>
          <w:szCs w:val="20"/>
        </w:rPr>
        <w:t>d only be used for payments:</w:t>
      </w:r>
    </w:p>
    <w:p w:rsidR="00DC459A" w:rsidRPr="002E60ED" w:rsidRDefault="00DC459A" w:rsidP="00DC459A">
      <w:pPr>
        <w:pStyle w:val="NoSpacing"/>
        <w:numPr>
          <w:ilvl w:val="0"/>
          <w:numId w:val="43"/>
        </w:numPr>
        <w:rPr>
          <w:rFonts w:ascii="Times New Roman" w:hAnsi="Times New Roman" w:cs="Times New Roman"/>
          <w:sz w:val="20"/>
          <w:szCs w:val="20"/>
        </w:rPr>
      </w:pPr>
      <w:r w:rsidRPr="002E60ED">
        <w:rPr>
          <w:rFonts w:ascii="Times New Roman" w:hAnsi="Times New Roman" w:cs="Times New Roman"/>
          <w:sz w:val="20"/>
          <w:szCs w:val="20"/>
        </w:rPr>
        <w:t>That</w:t>
      </w:r>
      <w:r w:rsidR="00C6767A" w:rsidRPr="002E60ED">
        <w:rPr>
          <w:rFonts w:ascii="Times New Roman" w:hAnsi="Times New Roman" w:cs="Times New Roman"/>
          <w:sz w:val="20"/>
          <w:szCs w:val="20"/>
        </w:rPr>
        <w:t xml:space="preserve"> need to be made in foreign currency - EFT is preferred over Foreign Draft (paper check) since EFT eliminates mail delays.  </w:t>
      </w:r>
      <w:r w:rsidR="00B90133" w:rsidRPr="002E60ED">
        <w:rPr>
          <w:rFonts w:ascii="Times New Roman" w:hAnsi="Times New Roman" w:cs="Times New Roman"/>
          <w:sz w:val="20"/>
          <w:szCs w:val="20"/>
        </w:rPr>
        <w:t>S</w:t>
      </w:r>
      <w:r w:rsidR="00C6767A" w:rsidRPr="002E60ED">
        <w:rPr>
          <w:rFonts w:ascii="Times New Roman" w:hAnsi="Times New Roman" w:cs="Times New Roman"/>
          <w:sz w:val="20"/>
          <w:szCs w:val="20"/>
        </w:rPr>
        <w:t xml:space="preserve">end these to AP for review/setup and AP </w:t>
      </w:r>
      <w:r w:rsidRPr="002E60ED">
        <w:rPr>
          <w:rFonts w:ascii="Times New Roman" w:hAnsi="Times New Roman" w:cs="Times New Roman"/>
          <w:sz w:val="20"/>
          <w:szCs w:val="20"/>
        </w:rPr>
        <w:t>will forward to Treasury.</w:t>
      </w:r>
    </w:p>
    <w:p w:rsidR="00DC459A" w:rsidRPr="002E60ED" w:rsidRDefault="00DC459A" w:rsidP="00DC459A">
      <w:pPr>
        <w:pStyle w:val="NoSpacing"/>
        <w:numPr>
          <w:ilvl w:val="0"/>
          <w:numId w:val="43"/>
        </w:numPr>
        <w:rPr>
          <w:rFonts w:ascii="Times New Roman" w:hAnsi="Times New Roman" w:cs="Times New Roman"/>
          <w:sz w:val="20"/>
          <w:szCs w:val="20"/>
        </w:rPr>
      </w:pPr>
      <w:r w:rsidRPr="002E60ED">
        <w:rPr>
          <w:rFonts w:ascii="Times New Roman" w:hAnsi="Times New Roman" w:cs="Times New Roman"/>
          <w:sz w:val="20"/>
          <w:szCs w:val="20"/>
        </w:rPr>
        <w:t>F</w:t>
      </w:r>
      <w:r w:rsidR="00C6767A" w:rsidRPr="002E60ED">
        <w:rPr>
          <w:rFonts w:ascii="Times New Roman" w:hAnsi="Times New Roman" w:cs="Times New Roman"/>
          <w:sz w:val="20"/>
          <w:szCs w:val="20"/>
        </w:rPr>
        <w:t>or Payroll: sen</w:t>
      </w:r>
      <w:r w:rsidR="00B90133" w:rsidRPr="002E60ED">
        <w:rPr>
          <w:rFonts w:ascii="Times New Roman" w:hAnsi="Times New Roman" w:cs="Times New Roman"/>
          <w:sz w:val="20"/>
          <w:szCs w:val="20"/>
        </w:rPr>
        <w:t>d</w:t>
      </w:r>
      <w:r w:rsidR="00C6767A" w:rsidRPr="002E60ED">
        <w:rPr>
          <w:rFonts w:ascii="Times New Roman" w:hAnsi="Times New Roman" w:cs="Times New Roman"/>
          <w:sz w:val="20"/>
          <w:szCs w:val="20"/>
        </w:rPr>
        <w:t xml:space="preserve"> directly to Treasury at </w:t>
      </w:r>
      <w:hyperlink r:id="rId8" w:history="1">
        <w:r w:rsidRPr="002E60ED">
          <w:rPr>
            <w:rStyle w:val="Hyperlink"/>
            <w:rFonts w:ascii="Times New Roman" w:hAnsi="Times New Roman" w:cs="Times New Roman"/>
            <w:sz w:val="20"/>
            <w:szCs w:val="20"/>
          </w:rPr>
          <w:t>Cash_Mgmt@ur.rochester.edu</w:t>
        </w:r>
      </w:hyperlink>
    </w:p>
    <w:p w:rsidR="00DC459A" w:rsidRPr="002E60ED" w:rsidRDefault="00DC459A" w:rsidP="00DC459A">
      <w:pPr>
        <w:pStyle w:val="NoSpacing"/>
        <w:numPr>
          <w:ilvl w:val="0"/>
          <w:numId w:val="43"/>
        </w:numPr>
        <w:rPr>
          <w:rFonts w:ascii="Times New Roman" w:hAnsi="Times New Roman" w:cs="Times New Roman"/>
          <w:sz w:val="20"/>
          <w:szCs w:val="20"/>
        </w:rPr>
      </w:pPr>
      <w:r w:rsidRPr="002E60ED">
        <w:rPr>
          <w:rFonts w:ascii="Times New Roman" w:hAnsi="Times New Roman" w:cs="Times New Roman"/>
          <w:sz w:val="20"/>
          <w:szCs w:val="20"/>
        </w:rPr>
        <w:t>F</w:t>
      </w:r>
      <w:r w:rsidR="00C6767A" w:rsidRPr="002E60ED">
        <w:rPr>
          <w:rFonts w:ascii="Times New Roman" w:hAnsi="Times New Roman" w:cs="Times New Roman"/>
          <w:sz w:val="20"/>
          <w:szCs w:val="20"/>
        </w:rPr>
        <w:t>or HR benefits: sen</w:t>
      </w:r>
      <w:r w:rsidR="00B90133" w:rsidRPr="002E60ED">
        <w:rPr>
          <w:rFonts w:ascii="Times New Roman" w:hAnsi="Times New Roman" w:cs="Times New Roman"/>
          <w:sz w:val="20"/>
          <w:szCs w:val="20"/>
        </w:rPr>
        <w:t>d</w:t>
      </w:r>
      <w:r w:rsidR="00C6767A" w:rsidRPr="002E60ED">
        <w:rPr>
          <w:rFonts w:ascii="Times New Roman" w:hAnsi="Times New Roman" w:cs="Times New Roman"/>
          <w:sz w:val="20"/>
          <w:szCs w:val="20"/>
        </w:rPr>
        <w:t xml:space="preserve"> directly to Treasury at </w:t>
      </w:r>
      <w:hyperlink r:id="rId9" w:history="1">
        <w:r w:rsidR="00E46146" w:rsidRPr="002E60ED">
          <w:rPr>
            <w:rStyle w:val="Hyperlink"/>
            <w:rFonts w:ascii="Times New Roman" w:hAnsi="Times New Roman" w:cs="Times New Roman"/>
            <w:sz w:val="20"/>
            <w:szCs w:val="20"/>
          </w:rPr>
          <w:t>Cash_Mgmt@ur.rochester.edu</w:t>
        </w:r>
      </w:hyperlink>
    </w:p>
    <w:p w:rsidR="00C6767A" w:rsidRPr="002E60ED" w:rsidRDefault="00DC459A" w:rsidP="00DC459A">
      <w:pPr>
        <w:pStyle w:val="NoSpacing"/>
        <w:numPr>
          <w:ilvl w:val="0"/>
          <w:numId w:val="43"/>
        </w:numPr>
        <w:rPr>
          <w:rFonts w:ascii="Times New Roman" w:hAnsi="Times New Roman" w:cs="Times New Roman"/>
          <w:sz w:val="20"/>
          <w:szCs w:val="20"/>
        </w:rPr>
      </w:pPr>
      <w:r w:rsidRPr="002E60ED">
        <w:rPr>
          <w:rFonts w:ascii="Times New Roman" w:hAnsi="Times New Roman" w:cs="Times New Roman"/>
          <w:sz w:val="20"/>
          <w:szCs w:val="20"/>
        </w:rPr>
        <w:t>F</w:t>
      </w:r>
      <w:r w:rsidR="00C6767A" w:rsidRPr="002E60ED">
        <w:rPr>
          <w:rFonts w:ascii="Times New Roman" w:hAnsi="Times New Roman" w:cs="Times New Roman"/>
          <w:sz w:val="20"/>
          <w:szCs w:val="20"/>
        </w:rPr>
        <w:t>or debt service and related payments: sen</w:t>
      </w:r>
      <w:r w:rsidR="00B90133" w:rsidRPr="002E60ED">
        <w:rPr>
          <w:rFonts w:ascii="Times New Roman" w:hAnsi="Times New Roman" w:cs="Times New Roman"/>
          <w:sz w:val="20"/>
          <w:szCs w:val="20"/>
        </w:rPr>
        <w:t>d</w:t>
      </w:r>
      <w:r w:rsidR="00C6767A" w:rsidRPr="002E60ED">
        <w:rPr>
          <w:rFonts w:ascii="Times New Roman" w:hAnsi="Times New Roman" w:cs="Times New Roman"/>
          <w:sz w:val="20"/>
          <w:szCs w:val="20"/>
        </w:rPr>
        <w:t xml:space="preserve"> directly to Treasury at </w:t>
      </w:r>
      <w:hyperlink r:id="rId10" w:history="1">
        <w:r w:rsidR="00B90133" w:rsidRPr="002E60ED">
          <w:rPr>
            <w:rStyle w:val="Hyperlink"/>
            <w:rFonts w:ascii="Times New Roman" w:hAnsi="Times New Roman" w:cs="Times New Roman"/>
            <w:sz w:val="20"/>
            <w:szCs w:val="20"/>
          </w:rPr>
          <w:t>Cash_Mgmt@ur.rochester.edu</w:t>
        </w:r>
      </w:hyperlink>
      <w:r w:rsidR="00277286" w:rsidRPr="002E60ED">
        <w:rPr>
          <w:rFonts w:ascii="Times New Roman" w:hAnsi="Times New Roman" w:cs="Times New Roman"/>
          <w:sz w:val="20"/>
          <w:szCs w:val="20"/>
        </w:rPr>
        <w:tab/>
      </w:r>
    </w:p>
    <w:p w:rsidR="00C6767A" w:rsidRPr="002E60ED" w:rsidRDefault="00C6767A" w:rsidP="00DC459A">
      <w:pPr>
        <w:pStyle w:val="NoSpacing"/>
        <w:numPr>
          <w:ilvl w:val="0"/>
          <w:numId w:val="6"/>
        </w:numPr>
        <w:ind w:left="720"/>
        <w:rPr>
          <w:rFonts w:ascii="Times New Roman" w:hAnsi="Times New Roman" w:cs="Times New Roman"/>
          <w:sz w:val="20"/>
          <w:szCs w:val="20"/>
        </w:rPr>
      </w:pPr>
      <w:r w:rsidRPr="002E60ED">
        <w:rPr>
          <w:rFonts w:ascii="Times New Roman" w:hAnsi="Times New Roman" w:cs="Times New Roman"/>
          <w:sz w:val="20"/>
          <w:szCs w:val="20"/>
        </w:rPr>
        <w:t>Under extraordinary circumstances, other payments can be made via EFT.  If you think you need to send a payment directly to Treasury but have not submitted it to them in the past, you must consult with the Accounts Payable Manager or Treasury Offic</w:t>
      </w:r>
      <w:r w:rsidR="00277286" w:rsidRPr="002E60ED">
        <w:rPr>
          <w:rFonts w:ascii="Times New Roman" w:hAnsi="Times New Roman" w:cs="Times New Roman"/>
          <w:sz w:val="20"/>
          <w:szCs w:val="20"/>
        </w:rPr>
        <w:t>e for EFT consideration.</w:t>
      </w:r>
    </w:p>
    <w:p w:rsidR="00277286" w:rsidRPr="002E60ED" w:rsidRDefault="00277286" w:rsidP="00277286">
      <w:pPr>
        <w:pStyle w:val="NoSpacing"/>
        <w:ind w:left="1080"/>
        <w:rPr>
          <w:rFonts w:ascii="Times New Roman" w:hAnsi="Times New Roman" w:cs="Times New Roman"/>
          <w:sz w:val="20"/>
          <w:szCs w:val="20"/>
        </w:rPr>
      </w:pP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 xml:space="preserve">The payee is not an employee, or is an employee receiving a royalty, study subject </w:t>
      </w:r>
      <w:r w:rsidR="00277286" w:rsidRPr="002E60ED">
        <w:rPr>
          <w:rFonts w:ascii="Times New Roman" w:hAnsi="Times New Roman" w:cs="Times New Roman"/>
          <w:b/>
          <w:sz w:val="20"/>
          <w:szCs w:val="20"/>
        </w:rPr>
        <w:t>payment, or performance fee.</w:t>
      </w:r>
      <w:r w:rsidRPr="002E60ED">
        <w:rPr>
          <w:rFonts w:ascii="Times New Roman" w:hAnsi="Times New Roman" w:cs="Times New Roman"/>
          <w:b/>
          <w:sz w:val="20"/>
          <w:szCs w:val="20"/>
        </w:rPr>
        <w:tab/>
      </w:r>
      <w:r w:rsidRPr="002E60ED">
        <w:rPr>
          <w:rFonts w:ascii="Times New Roman" w:hAnsi="Times New Roman" w:cs="Times New Roman"/>
          <w:b/>
          <w:sz w:val="20"/>
          <w:szCs w:val="20"/>
        </w:rPr>
        <w:tab/>
      </w:r>
    </w:p>
    <w:p w:rsidR="00C6767A" w:rsidRPr="002E60ED" w:rsidRDefault="00C6767A" w:rsidP="006858D6">
      <w:pPr>
        <w:pStyle w:val="NoSpacing"/>
        <w:numPr>
          <w:ilvl w:val="0"/>
          <w:numId w:val="1"/>
        </w:numPr>
        <w:rPr>
          <w:rFonts w:ascii="Times New Roman" w:hAnsi="Times New Roman" w:cs="Times New Roman"/>
          <w:sz w:val="20"/>
          <w:szCs w:val="20"/>
        </w:rPr>
      </w:pPr>
      <w:r w:rsidRPr="002E60ED">
        <w:rPr>
          <w:rFonts w:ascii="Times New Roman" w:hAnsi="Times New Roman" w:cs="Times New Roman"/>
          <w:sz w:val="20"/>
          <w:szCs w:val="20"/>
        </w:rPr>
        <w:t>Employees can properly receive royalty, study participation, and performance fees</w:t>
      </w:r>
      <w:r w:rsidR="00277286" w:rsidRPr="002E60ED">
        <w:rPr>
          <w:rFonts w:ascii="Times New Roman" w:hAnsi="Times New Roman" w:cs="Times New Roman"/>
          <w:sz w:val="20"/>
          <w:szCs w:val="20"/>
        </w:rPr>
        <w:t xml:space="preserve"> on the Payment Request form.</w:t>
      </w:r>
    </w:p>
    <w:p w:rsidR="00C6767A" w:rsidRPr="002E60ED" w:rsidRDefault="00C6767A" w:rsidP="006858D6">
      <w:pPr>
        <w:pStyle w:val="NoSpacing"/>
        <w:numPr>
          <w:ilvl w:val="0"/>
          <w:numId w:val="1"/>
        </w:numPr>
        <w:rPr>
          <w:rFonts w:ascii="Times New Roman" w:hAnsi="Times New Roman" w:cs="Times New Roman"/>
          <w:sz w:val="20"/>
          <w:szCs w:val="20"/>
        </w:rPr>
      </w:pPr>
      <w:r w:rsidRPr="002E60ED">
        <w:rPr>
          <w:rFonts w:ascii="Times New Roman" w:hAnsi="Times New Roman" w:cs="Times New Roman"/>
          <w:sz w:val="20"/>
          <w:szCs w:val="20"/>
        </w:rPr>
        <w:t>A few other types of payments to employees may be allowable on this form but must be clearly explained in the Business Purpose or supporting documentation.</w:t>
      </w:r>
      <w:r w:rsidR="00A91AB7" w:rsidRPr="002E60ED">
        <w:rPr>
          <w:rFonts w:ascii="Times New Roman" w:hAnsi="Times New Roman" w:cs="Times New Roman"/>
          <w:sz w:val="20"/>
          <w:szCs w:val="20"/>
        </w:rPr>
        <w:t xml:space="preserve">  In this situation you would mark “Disagree”. </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6858D6" w:rsidRPr="002E60ED" w:rsidRDefault="00C6767A" w:rsidP="006858D6">
      <w:pPr>
        <w:pStyle w:val="NoSpacing"/>
        <w:numPr>
          <w:ilvl w:val="0"/>
          <w:numId w:val="1"/>
        </w:numPr>
        <w:rPr>
          <w:rFonts w:ascii="Times New Roman" w:hAnsi="Times New Roman" w:cs="Times New Roman"/>
          <w:sz w:val="20"/>
          <w:szCs w:val="20"/>
        </w:rPr>
      </w:pPr>
      <w:r w:rsidRPr="002E60ED">
        <w:rPr>
          <w:rFonts w:ascii="Times New Roman" w:hAnsi="Times New Roman" w:cs="Times New Roman"/>
          <w:sz w:val="20"/>
          <w:szCs w:val="20"/>
        </w:rPr>
        <w:t>Reimbursements to employees for purchases/payments they have made must be submitted on a F3 Employee Expense Report.</w:t>
      </w:r>
      <w:r w:rsidRPr="002E60ED">
        <w:rPr>
          <w:rFonts w:ascii="Times New Roman" w:hAnsi="Times New Roman" w:cs="Times New Roman"/>
          <w:sz w:val="20"/>
          <w:szCs w:val="20"/>
        </w:rPr>
        <w:tab/>
      </w:r>
      <w:r w:rsidR="006858D6" w:rsidRPr="002E60ED">
        <w:rPr>
          <w:rFonts w:ascii="Times New Roman" w:hAnsi="Times New Roman" w:cs="Times New Roman"/>
          <w:sz w:val="20"/>
          <w:szCs w:val="20"/>
        </w:rPr>
        <w:tab/>
      </w:r>
      <w:r w:rsidR="006858D6" w:rsidRPr="002E60ED">
        <w:rPr>
          <w:rFonts w:ascii="Times New Roman" w:hAnsi="Times New Roman" w:cs="Times New Roman"/>
          <w:sz w:val="20"/>
          <w:szCs w:val="20"/>
        </w:rPr>
        <w:tab/>
      </w:r>
      <w:r w:rsidR="006858D6" w:rsidRPr="002E60ED">
        <w:rPr>
          <w:rFonts w:ascii="Times New Roman" w:hAnsi="Times New Roman" w:cs="Times New Roman"/>
          <w:sz w:val="20"/>
          <w:szCs w:val="20"/>
        </w:rPr>
        <w:tab/>
      </w:r>
      <w:r w:rsidR="006858D6" w:rsidRPr="002E60ED">
        <w:rPr>
          <w:rFonts w:ascii="Times New Roman" w:hAnsi="Times New Roman" w:cs="Times New Roman"/>
          <w:sz w:val="20"/>
          <w:szCs w:val="20"/>
        </w:rPr>
        <w:tab/>
      </w:r>
      <w:r w:rsidR="006858D6" w:rsidRPr="002E60ED">
        <w:rPr>
          <w:rFonts w:ascii="Times New Roman" w:hAnsi="Times New Roman" w:cs="Times New Roman"/>
          <w:sz w:val="20"/>
          <w:szCs w:val="20"/>
        </w:rPr>
        <w:tab/>
      </w:r>
    </w:p>
    <w:p w:rsidR="00C6767A" w:rsidRPr="002E60ED" w:rsidRDefault="00C6767A" w:rsidP="00A9222A">
      <w:pPr>
        <w:pStyle w:val="NoSpacing"/>
        <w:numPr>
          <w:ilvl w:val="0"/>
          <w:numId w:val="1"/>
        </w:numPr>
        <w:rPr>
          <w:rFonts w:ascii="Times New Roman" w:hAnsi="Times New Roman" w:cs="Times New Roman"/>
          <w:sz w:val="20"/>
          <w:szCs w:val="20"/>
        </w:rPr>
      </w:pPr>
      <w:r w:rsidRPr="002E60ED">
        <w:rPr>
          <w:rFonts w:ascii="Times New Roman" w:hAnsi="Times New Roman" w:cs="Times New Roman"/>
          <w:sz w:val="20"/>
          <w:szCs w:val="20"/>
        </w:rPr>
        <w:t xml:space="preserve">You should ask the person you are paying if they are an employee or student.  </w:t>
      </w:r>
    </w:p>
    <w:p w:rsidR="00683B8B" w:rsidRPr="002E60ED" w:rsidRDefault="00683B8B" w:rsidP="000F6D86">
      <w:pPr>
        <w:pStyle w:val="NoSpacing"/>
        <w:ind w:left="720"/>
        <w:rPr>
          <w:rFonts w:ascii="Times New Roman" w:hAnsi="Times New Roman" w:cs="Times New Roman"/>
          <w:sz w:val="20"/>
          <w:szCs w:val="20"/>
        </w:rPr>
      </w:pPr>
    </w:p>
    <w:p w:rsidR="006858D6" w:rsidRPr="002E60ED" w:rsidRDefault="00C6767A" w:rsidP="006858D6">
      <w:pPr>
        <w:pStyle w:val="NoSpacing"/>
        <w:rPr>
          <w:rFonts w:ascii="Times New Roman" w:hAnsi="Times New Roman" w:cs="Times New Roman"/>
          <w:b/>
          <w:sz w:val="20"/>
          <w:szCs w:val="20"/>
        </w:rPr>
      </w:pPr>
      <w:r w:rsidRPr="002E60ED">
        <w:rPr>
          <w:rFonts w:ascii="Times New Roman" w:hAnsi="Times New Roman" w:cs="Times New Roman"/>
          <w:b/>
          <w:sz w:val="20"/>
          <w:szCs w:val="20"/>
        </w:rPr>
        <w:t>The payee is not being pa</w:t>
      </w:r>
      <w:r w:rsidR="006858D6" w:rsidRPr="002E60ED">
        <w:rPr>
          <w:rFonts w:ascii="Times New Roman" w:hAnsi="Times New Roman" w:cs="Times New Roman"/>
          <w:b/>
          <w:sz w:val="20"/>
          <w:szCs w:val="20"/>
        </w:rPr>
        <w:t>id for physician services.</w:t>
      </w:r>
      <w:r w:rsidR="006858D6" w:rsidRPr="002E60ED">
        <w:rPr>
          <w:rFonts w:ascii="Times New Roman" w:hAnsi="Times New Roman" w:cs="Times New Roman"/>
          <w:b/>
          <w:sz w:val="20"/>
          <w:szCs w:val="20"/>
        </w:rPr>
        <w:tab/>
      </w:r>
      <w:r w:rsidR="006858D6" w:rsidRPr="002E60ED">
        <w:rPr>
          <w:rFonts w:ascii="Times New Roman" w:hAnsi="Times New Roman" w:cs="Times New Roman"/>
          <w:b/>
          <w:sz w:val="20"/>
          <w:szCs w:val="20"/>
        </w:rPr>
        <w:tab/>
      </w:r>
      <w:r w:rsidR="006858D6" w:rsidRPr="002E60ED">
        <w:rPr>
          <w:rFonts w:ascii="Times New Roman" w:hAnsi="Times New Roman" w:cs="Times New Roman"/>
          <w:b/>
          <w:sz w:val="20"/>
          <w:szCs w:val="20"/>
        </w:rPr>
        <w:tab/>
      </w:r>
      <w:r w:rsidR="006858D6" w:rsidRPr="002E60ED">
        <w:rPr>
          <w:rFonts w:ascii="Times New Roman" w:hAnsi="Times New Roman" w:cs="Times New Roman"/>
          <w:b/>
          <w:sz w:val="20"/>
          <w:szCs w:val="20"/>
        </w:rPr>
        <w:tab/>
      </w:r>
    </w:p>
    <w:p w:rsidR="00A91AB7" w:rsidRPr="002E60ED" w:rsidRDefault="00C6767A" w:rsidP="00683B8B">
      <w:pPr>
        <w:pStyle w:val="NoSpacing"/>
        <w:numPr>
          <w:ilvl w:val="0"/>
          <w:numId w:val="3"/>
        </w:numPr>
        <w:rPr>
          <w:rFonts w:ascii="Times New Roman" w:hAnsi="Times New Roman" w:cs="Times New Roman"/>
          <w:sz w:val="20"/>
          <w:szCs w:val="20"/>
        </w:rPr>
      </w:pPr>
      <w:r w:rsidRPr="002E60ED">
        <w:rPr>
          <w:rFonts w:ascii="Times New Roman" w:hAnsi="Times New Roman" w:cs="Times New Roman"/>
          <w:sz w:val="20"/>
          <w:szCs w:val="20"/>
        </w:rPr>
        <w:t xml:space="preserve">Employee physicians are paid for services via Payroll. Nonemployee physician services must be paid via Purchase Order.  See Purchasing's website for information on classification as an Independent Contractor (for which a PO would be required) versus not an Independent Contractor (physician services paid through Payroll): </w:t>
      </w:r>
      <w:hyperlink r:id="rId11" w:anchor="Consultant" w:history="1">
        <w:r w:rsidR="00683B8B" w:rsidRPr="002E60ED">
          <w:rPr>
            <w:rStyle w:val="Hyperlink"/>
            <w:rFonts w:ascii="Times New Roman" w:hAnsi="Times New Roman" w:cs="Times New Roman"/>
            <w:sz w:val="20"/>
            <w:szCs w:val="20"/>
          </w:rPr>
          <w:t>https://www.urmc.rochester.edu/purchasing/how-to-purchase/purchase-orders.cfm#Consultant</w:t>
        </w:r>
      </w:hyperlink>
      <w:r w:rsidR="00683B8B" w:rsidRPr="002E60ED">
        <w:rPr>
          <w:rFonts w:ascii="Times New Roman" w:hAnsi="Times New Roman" w:cs="Times New Roman"/>
          <w:sz w:val="20"/>
          <w:szCs w:val="20"/>
        </w:rPr>
        <w:t xml:space="preserve"> </w:t>
      </w:r>
      <w:r w:rsidRPr="002E60ED">
        <w:rPr>
          <w:rFonts w:ascii="Times New Roman" w:hAnsi="Times New Roman" w:cs="Times New Roman"/>
          <w:sz w:val="20"/>
          <w:szCs w:val="20"/>
        </w:rPr>
        <w:tab/>
      </w:r>
    </w:p>
    <w:p w:rsidR="00A91AB7" w:rsidRPr="002E60ED" w:rsidRDefault="00472B20" w:rsidP="00472B20">
      <w:pPr>
        <w:pStyle w:val="NoSpacing"/>
        <w:numPr>
          <w:ilvl w:val="0"/>
          <w:numId w:val="3"/>
        </w:numPr>
        <w:rPr>
          <w:rFonts w:ascii="Times New Roman" w:hAnsi="Times New Roman" w:cs="Times New Roman"/>
          <w:b/>
          <w:sz w:val="20"/>
          <w:szCs w:val="20"/>
        </w:rPr>
      </w:pPr>
      <w:r w:rsidRPr="002E60ED">
        <w:rPr>
          <w:rFonts w:ascii="Times New Roman" w:hAnsi="Times New Roman" w:cs="Times New Roman"/>
          <w:sz w:val="20"/>
          <w:szCs w:val="20"/>
        </w:rPr>
        <w:t>Marking “Disagree” and utilizing this form to pay for physician services would be an indication of non-compliance.</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6858D6" w:rsidRPr="002E60ED" w:rsidRDefault="00C6767A" w:rsidP="006858D6">
      <w:pPr>
        <w:pStyle w:val="NoSpacing"/>
        <w:rPr>
          <w:rFonts w:ascii="Times New Roman" w:hAnsi="Times New Roman" w:cs="Times New Roman"/>
          <w:b/>
          <w:sz w:val="20"/>
          <w:szCs w:val="20"/>
        </w:rPr>
      </w:pPr>
      <w:r w:rsidRPr="002E60ED">
        <w:rPr>
          <w:rFonts w:ascii="Times New Roman" w:hAnsi="Times New Roman" w:cs="Times New Roman"/>
          <w:b/>
          <w:sz w:val="20"/>
          <w:szCs w:val="20"/>
        </w:rPr>
        <w:t>This payment is not for a capital purchase.</w:t>
      </w:r>
    </w:p>
    <w:p w:rsidR="006858D6" w:rsidRPr="002E60ED" w:rsidRDefault="00C6767A" w:rsidP="006858D6">
      <w:pPr>
        <w:pStyle w:val="NoSpacing"/>
        <w:numPr>
          <w:ilvl w:val="0"/>
          <w:numId w:val="3"/>
        </w:numPr>
        <w:rPr>
          <w:rFonts w:ascii="Times New Roman" w:hAnsi="Times New Roman" w:cs="Times New Roman"/>
          <w:b/>
          <w:sz w:val="20"/>
          <w:szCs w:val="20"/>
        </w:rPr>
      </w:pPr>
      <w:r w:rsidRPr="002E60ED">
        <w:rPr>
          <w:rFonts w:ascii="Times New Roman" w:hAnsi="Times New Roman" w:cs="Times New Roman"/>
          <w:sz w:val="20"/>
          <w:szCs w:val="20"/>
        </w:rPr>
        <w:t xml:space="preserve">All capital purchases must be on </w:t>
      </w:r>
      <w:r w:rsidR="00B90133" w:rsidRPr="002E60ED">
        <w:rPr>
          <w:rFonts w:ascii="Times New Roman" w:hAnsi="Times New Roman" w:cs="Times New Roman"/>
          <w:sz w:val="20"/>
          <w:szCs w:val="20"/>
        </w:rPr>
        <w:t>P</w:t>
      </w:r>
      <w:r w:rsidRPr="002E60ED">
        <w:rPr>
          <w:rFonts w:ascii="Times New Roman" w:hAnsi="Times New Roman" w:cs="Times New Roman"/>
          <w:sz w:val="20"/>
          <w:szCs w:val="20"/>
        </w:rPr>
        <w:t xml:space="preserve">urchase </w:t>
      </w:r>
      <w:r w:rsidR="00B90133" w:rsidRPr="002E60ED">
        <w:rPr>
          <w:rFonts w:ascii="Times New Roman" w:hAnsi="Times New Roman" w:cs="Times New Roman"/>
          <w:sz w:val="20"/>
          <w:szCs w:val="20"/>
        </w:rPr>
        <w:t>O</w:t>
      </w:r>
      <w:r w:rsidRPr="002E60ED">
        <w:rPr>
          <w:rFonts w:ascii="Times New Roman" w:hAnsi="Times New Roman" w:cs="Times New Roman"/>
          <w:sz w:val="20"/>
          <w:szCs w:val="20"/>
        </w:rPr>
        <w:t>rder.  Items of equipment or furnishings that cost $1000 or more and a life exp</w:t>
      </w:r>
      <w:r w:rsidR="005E434B" w:rsidRPr="002E60ED">
        <w:rPr>
          <w:rFonts w:ascii="Times New Roman" w:hAnsi="Times New Roman" w:cs="Times New Roman"/>
          <w:sz w:val="20"/>
          <w:szCs w:val="20"/>
        </w:rPr>
        <w:t>ectancy greater than one year are</w:t>
      </w:r>
      <w:r w:rsidRPr="002E60ED">
        <w:rPr>
          <w:rFonts w:ascii="Times New Roman" w:hAnsi="Times New Roman" w:cs="Times New Roman"/>
          <w:sz w:val="20"/>
          <w:szCs w:val="20"/>
        </w:rPr>
        <w:t xml:space="preserve"> considered a capital purchase.  See UR's Capitalization policy for more details: </w:t>
      </w:r>
      <w:hyperlink r:id="rId12" w:history="1">
        <w:r w:rsidR="00B90133" w:rsidRPr="002E60ED">
          <w:rPr>
            <w:rStyle w:val="Hyperlink"/>
            <w:rFonts w:ascii="Times New Roman" w:hAnsi="Times New Roman" w:cs="Times New Roman"/>
            <w:sz w:val="20"/>
            <w:szCs w:val="20"/>
          </w:rPr>
          <w:t>http://www.rochester.edu/adminfinance/finance/assets/pdf/CapPolicyGuidelines.pdf</w:t>
        </w:r>
      </w:hyperlink>
      <w:r w:rsidRPr="002E60ED">
        <w:rPr>
          <w:rFonts w:ascii="Times New Roman" w:hAnsi="Times New Roman" w:cs="Times New Roman"/>
          <w:sz w:val="20"/>
          <w:szCs w:val="20"/>
        </w:rPr>
        <w:tab/>
      </w:r>
    </w:p>
    <w:p w:rsidR="002C0892" w:rsidRPr="002E60ED" w:rsidRDefault="00C6767A" w:rsidP="002C0892">
      <w:pPr>
        <w:pStyle w:val="NoSpacing"/>
        <w:numPr>
          <w:ilvl w:val="0"/>
          <w:numId w:val="3"/>
        </w:numPr>
        <w:rPr>
          <w:rFonts w:ascii="Times New Roman" w:hAnsi="Times New Roman" w:cs="Times New Roman"/>
          <w:sz w:val="20"/>
          <w:szCs w:val="20"/>
        </w:rPr>
      </w:pPr>
      <w:r w:rsidRPr="002E60ED">
        <w:rPr>
          <w:rFonts w:ascii="Times New Roman" w:hAnsi="Times New Roman" w:cs="Times New Roman"/>
          <w:sz w:val="20"/>
          <w:szCs w:val="20"/>
        </w:rPr>
        <w:t xml:space="preserve">See Purchasing's website for information about the capital PO process: </w:t>
      </w:r>
      <w:hyperlink r:id="rId13" w:history="1">
        <w:r w:rsidR="00277286" w:rsidRPr="002E60ED">
          <w:rPr>
            <w:rStyle w:val="Hyperlink"/>
            <w:rFonts w:ascii="Times New Roman" w:hAnsi="Times New Roman" w:cs="Times New Roman"/>
            <w:sz w:val="20"/>
            <w:szCs w:val="20"/>
          </w:rPr>
          <w:t>https://www.urmc.rochester.edu/purchasing/how-to-purchase/</w:t>
        </w:r>
      </w:hyperlink>
    </w:p>
    <w:p w:rsidR="00C6767A" w:rsidRPr="002E60ED" w:rsidRDefault="002C0892" w:rsidP="002C0892">
      <w:pPr>
        <w:pStyle w:val="NoSpacing"/>
        <w:numPr>
          <w:ilvl w:val="0"/>
          <w:numId w:val="3"/>
        </w:numPr>
        <w:rPr>
          <w:rFonts w:ascii="Times New Roman" w:hAnsi="Times New Roman" w:cs="Times New Roman"/>
          <w:sz w:val="20"/>
          <w:szCs w:val="20"/>
        </w:rPr>
      </w:pPr>
      <w:r w:rsidRPr="002E60ED">
        <w:rPr>
          <w:rFonts w:ascii="Times New Roman" w:hAnsi="Times New Roman" w:cs="Times New Roman"/>
          <w:sz w:val="20"/>
          <w:szCs w:val="20"/>
        </w:rPr>
        <w:t>Marking “Disagree” and utilizing this form to pay for capital items would be an indication of non-compliance.</w:t>
      </w:r>
      <w:r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A06197" w:rsidRPr="002E60ED" w:rsidRDefault="00A06197" w:rsidP="00A06197">
      <w:pPr>
        <w:pStyle w:val="NoSpacing"/>
        <w:rPr>
          <w:rFonts w:ascii="Times New Roman" w:hAnsi="Times New Roman" w:cs="Times New Roman"/>
          <w:b/>
          <w:sz w:val="20"/>
          <w:szCs w:val="20"/>
        </w:rPr>
      </w:pPr>
      <w:r w:rsidRPr="002E60ED">
        <w:rPr>
          <w:rFonts w:ascii="Times New Roman" w:hAnsi="Times New Roman" w:cs="Times New Roman"/>
          <w:b/>
          <w:sz w:val="20"/>
          <w:szCs w:val="20"/>
        </w:rPr>
        <w:t>The payment is for one of the activities on the acceptable Payment Request listing provided in the Instructions.</w:t>
      </w:r>
    </w:p>
    <w:p w:rsidR="00A06197" w:rsidRPr="002E60ED" w:rsidRDefault="00A06197" w:rsidP="00A06197">
      <w:pPr>
        <w:pStyle w:val="NoSpacing"/>
        <w:numPr>
          <w:ilvl w:val="0"/>
          <w:numId w:val="44"/>
        </w:numPr>
        <w:ind w:left="720"/>
        <w:rPr>
          <w:rFonts w:ascii="Times New Roman" w:hAnsi="Times New Roman" w:cs="Times New Roman"/>
          <w:sz w:val="20"/>
          <w:szCs w:val="20"/>
        </w:rPr>
      </w:pPr>
      <w:r w:rsidRPr="002E60ED">
        <w:rPr>
          <w:rFonts w:ascii="Times New Roman" w:hAnsi="Times New Roman" w:cs="Times New Roman"/>
          <w:sz w:val="20"/>
          <w:szCs w:val="20"/>
          <w:u w:val="single"/>
        </w:rPr>
        <w:t>Below is a list of activities for which one or more preferred purchasing methods exist (should not be submitted to Accounts Payable via F4 Payment Request):</w:t>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PO should be established for capital purchases.</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 xml:space="preserve">All capital purchases must be on Purchase Order.  Items of equipment or furnishings that cost $1000 or more and a life expectancy greater than one year is considered a capital purchase.  See UR's Capitalization policy for more details: </w:t>
      </w:r>
      <w:hyperlink r:id="rId14" w:history="1">
        <w:r w:rsidRPr="002E60ED">
          <w:rPr>
            <w:rStyle w:val="Hyperlink"/>
            <w:rFonts w:ascii="Times New Roman" w:hAnsi="Times New Roman" w:cs="Times New Roman"/>
            <w:sz w:val="20"/>
            <w:szCs w:val="20"/>
          </w:rPr>
          <w:t>http://www.rochester.edu/adminfinance/finance/assets/pdf/CapPolicyGuidelines.pdf</w:t>
        </w:r>
      </w:hyperlink>
      <w:r w:rsidRPr="002E60ED">
        <w:rPr>
          <w:rFonts w:ascii="Times New Roman" w:hAnsi="Times New Roman" w:cs="Times New Roman"/>
          <w:sz w:val="20"/>
          <w:szCs w:val="20"/>
        </w:rPr>
        <w:t xml:space="preserve"> </w:t>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 xml:space="preserve">See Purchasing's website for information about the capital PO process: </w:t>
      </w:r>
      <w:hyperlink r:id="rId15" w:history="1">
        <w:r w:rsidRPr="002E60ED">
          <w:rPr>
            <w:rStyle w:val="Hyperlink"/>
            <w:rFonts w:ascii="Times New Roman" w:hAnsi="Times New Roman" w:cs="Times New Roman"/>
            <w:sz w:val="20"/>
            <w:szCs w:val="20"/>
          </w:rPr>
          <w:t>https://www.urmc.rochester.edu/purchasing/how-to-purchase/</w:t>
        </w:r>
      </w:hyperlink>
      <w:r w:rsidRPr="002E60ED">
        <w:rPr>
          <w:rFonts w:ascii="Times New Roman" w:hAnsi="Times New Roman" w:cs="Times New Roman"/>
          <w:sz w:val="20"/>
          <w:szCs w:val="20"/>
        </w:rPr>
        <w:t xml:space="preserve"> </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PO should be considered for every contract/agreement at the time Purchasing is reviewing the contract/agreement.</w:t>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lastRenderedPageBreak/>
        <w:t xml:space="preserve">That is, if a contract is being established and you expect UR to make payments associated with the contract, it is expected that you involve Purchasing so that they may decide if they will create a Purchase Order for that activity at </w:t>
      </w:r>
      <w:hyperlink r:id="rId16" w:history="1">
        <w:r w:rsidRPr="002E60ED">
          <w:rPr>
            <w:rStyle w:val="Hyperlink"/>
            <w:rFonts w:ascii="Times New Roman" w:hAnsi="Times New Roman" w:cs="Times New Roman"/>
            <w:sz w:val="20"/>
            <w:szCs w:val="20"/>
          </w:rPr>
          <w:t>https://www.urmc.rochester.edu/purchasing/how-to-purchase/</w:t>
        </w:r>
      </w:hyperlink>
      <w:r w:rsidRPr="002E60ED">
        <w:rPr>
          <w:rFonts w:ascii="Times New Roman" w:hAnsi="Times New Roman" w:cs="Times New Roman"/>
          <w:sz w:val="20"/>
          <w:szCs w:val="20"/>
        </w:rPr>
        <w:t xml:space="preserve"> </w:t>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PO should be considered for purchases from suppliers that are already established in the purchasing system.</w:t>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If any department at UR has established a PO for the supplier we know that they will accept POs from UR and therefore other departments should establish a PO for their activity with that supplier.</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Contact Purchasing to see if the supplier you are working with is already registered/qualified.</w:t>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Pcard should be considered when the department has a P-Card.</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If the amount is less than $1500, your department has a Pcard, the payee accepts credit card payments, and the transaction is acceptable on the Pcard, then you should use your departmental Pcard to pay this amount.</w:t>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 xml:space="preserve">The Pcard policy contains information about purchases that are allowable on the Pcard as well as restrictions: </w:t>
      </w:r>
      <w:hyperlink r:id="rId17" w:history="1">
        <w:r w:rsidRPr="002E60ED">
          <w:rPr>
            <w:rStyle w:val="Hyperlink"/>
            <w:rFonts w:ascii="Times New Roman" w:hAnsi="Times New Roman" w:cs="Times New Roman"/>
            <w:sz w:val="20"/>
            <w:szCs w:val="20"/>
          </w:rPr>
          <w:t>https://www.urmc.rochester.edu/purchasing/how-to-purchase/purchasing-card.cfm</w:t>
        </w:r>
      </w:hyperlink>
      <w:r w:rsidRPr="002E60ED">
        <w:rPr>
          <w:rFonts w:ascii="Times New Roman" w:hAnsi="Times New Roman" w:cs="Times New Roman"/>
          <w:sz w:val="20"/>
          <w:szCs w:val="20"/>
        </w:rPr>
        <w:t xml:space="preserve"> </w:t>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 xml:space="preserve">If Pcard is not appropriate for this transaction, Purchase Order may still be a preferred option over F4 form.  See Purchasing's website for information: </w:t>
      </w:r>
      <w:hyperlink r:id="rId18" w:history="1">
        <w:r w:rsidRPr="002E60ED">
          <w:rPr>
            <w:rStyle w:val="Hyperlink"/>
            <w:rFonts w:ascii="Times New Roman" w:hAnsi="Times New Roman" w:cs="Times New Roman"/>
            <w:sz w:val="20"/>
            <w:szCs w:val="20"/>
          </w:rPr>
          <w:t>https://www.urmc.rochester.edu/purchasing/how-to-purchase/</w:t>
        </w:r>
      </w:hyperlink>
      <w:r w:rsidRPr="002E60ED">
        <w:rPr>
          <w:rFonts w:ascii="Times New Roman" w:hAnsi="Times New Roman" w:cs="Times New Roman"/>
          <w:sz w:val="20"/>
          <w:szCs w:val="20"/>
        </w:rPr>
        <w:t xml:space="preserve"> </w:t>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PO should be considered for any activity that generates multiple invoices with a supplier.</w:t>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Multiple invoices are not generally associated with one-time purchases.  Unless identified on the Acceptable Use list, this type of relationship would be better handled through a Purchase Order in order to provide additional protections for UR.  If the activity you want to pay for is not on the Acceptable Use list and you have not previously submitted a requisition to create a purchase for this type of activity, please contact Purchasing to discuss the situation prior to completing any paperwork.</w:t>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Utilize System Contracts with suppliers for which System Contracts are in place so that standard invoicing is utilized instead of Payment Request.</w:t>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Purchasing maintains these master system agreements with: Fax Doctor, Stericycle, Up and Running,  B&amp;V Testing, Phoenix Equipment, Spectra Services, Micro Video, Mettler, Xerox, Ricoh, Champion, Pepsi, Cardinal Optifreight.</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Orders should be placed according to standard procedure for electronic (EDI810, SOLO/XML/FTP) or summary suppliers.  Conforming orders are invoiced without Payment Request submission required by the department.</w:t>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 xml:space="preserve">A listing of suppliers for which EDI810 and XML invoices are utilized can be found on the UR Financials Resources site: </w:t>
      </w:r>
      <w:hyperlink r:id="rId19" w:history="1">
        <w:r w:rsidRPr="002E60ED">
          <w:rPr>
            <w:rStyle w:val="Hyperlink"/>
            <w:rFonts w:ascii="Times New Roman" w:hAnsi="Times New Roman" w:cs="Times New Roman"/>
            <w:sz w:val="20"/>
            <w:szCs w:val="20"/>
          </w:rPr>
          <w:t>http://www.rochester.edu/adminfinance/urfinancials/presentations/electronic-invoice-listing/</w:t>
        </w:r>
      </w:hyperlink>
      <w:r w:rsidRPr="002E60ED">
        <w:rPr>
          <w:rFonts w:ascii="Times New Roman" w:hAnsi="Times New Roman" w:cs="Times New Roman"/>
          <w:sz w:val="20"/>
          <w:szCs w:val="20"/>
        </w:rPr>
        <w:t xml:space="preserve"> </w:t>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Grant subcontract activities do not utilize the purchasing system but have contracts in place and are appropriately submitted without a Payment Request.</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 xml:space="preserve">Contact your ORACS Accountant for further information: </w:t>
      </w:r>
      <w:hyperlink r:id="rId20" w:history="1">
        <w:r w:rsidRPr="002E60ED">
          <w:rPr>
            <w:rStyle w:val="Hyperlink"/>
            <w:rFonts w:ascii="Times New Roman" w:hAnsi="Times New Roman" w:cs="Times New Roman"/>
            <w:sz w:val="20"/>
            <w:szCs w:val="20"/>
          </w:rPr>
          <w:t>http://www.rochester.edu/adminfinance/finance/Departments/ORACS/index.html</w:t>
        </w:r>
      </w:hyperlink>
      <w:r w:rsidRPr="002E60ED">
        <w:rPr>
          <w:rFonts w:ascii="Times New Roman" w:hAnsi="Times New Roman" w:cs="Times New Roman"/>
          <w:sz w:val="20"/>
          <w:szCs w:val="20"/>
        </w:rPr>
        <w:t xml:space="preserve"> </w:t>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Payroll should be used for compensatory payments to employees, student employees, and many student stipend payment programs.</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Student stipend payment programs include: McNair, REU, REACH, Research and Innovation Grant (RIG)/URG, Discovery Grant, LEND, and others</w:t>
      </w:r>
      <w:r w:rsidRPr="002E60ED">
        <w:rPr>
          <w:rFonts w:ascii="Times New Roman" w:hAnsi="Times New Roman" w:cs="Times New Roman"/>
          <w:sz w:val="20"/>
          <w:szCs w:val="20"/>
        </w:rPr>
        <w:tab/>
        <w:t>.</w:t>
      </w:r>
    </w:p>
    <w:p w:rsidR="00A06197" w:rsidRPr="002E60ED" w:rsidRDefault="00A06197" w:rsidP="00A06197">
      <w:pPr>
        <w:pStyle w:val="NoSpacing"/>
        <w:numPr>
          <w:ilvl w:val="1"/>
          <w:numId w:val="13"/>
        </w:numPr>
        <w:rPr>
          <w:rFonts w:ascii="Times New Roman" w:hAnsi="Times New Roman" w:cs="Times New Roman"/>
          <w:sz w:val="20"/>
          <w:szCs w:val="20"/>
        </w:rPr>
      </w:pPr>
      <w:r w:rsidRPr="002E60ED">
        <w:rPr>
          <w:rFonts w:ascii="Times New Roman" w:hAnsi="Times New Roman" w:cs="Times New Roman"/>
          <w:sz w:val="20"/>
          <w:szCs w:val="20"/>
        </w:rPr>
        <w:t xml:space="preserve">Contact Payroll </w:t>
      </w:r>
      <w:hyperlink r:id="rId21" w:history="1">
        <w:r w:rsidRPr="002E60ED">
          <w:rPr>
            <w:rStyle w:val="Hyperlink"/>
            <w:rFonts w:ascii="Times New Roman" w:hAnsi="Times New Roman" w:cs="Times New Roman"/>
            <w:sz w:val="20"/>
            <w:szCs w:val="20"/>
          </w:rPr>
          <w:t>http://www.rochester.edu/adminfinance/finance/payroll/index.html</w:t>
        </w:r>
      </w:hyperlink>
      <w:r w:rsidRPr="002E60ED">
        <w:rPr>
          <w:rFonts w:ascii="Times New Roman" w:hAnsi="Times New Roman" w:cs="Times New Roman"/>
          <w:sz w:val="20"/>
          <w:szCs w:val="20"/>
        </w:rPr>
        <w:t xml:space="preserve">  to see if the student you are trying to make a payment to should be paid through Payroll.</w:t>
      </w:r>
      <w:r w:rsidRPr="002E60ED">
        <w:rPr>
          <w:rFonts w:ascii="Times New Roman" w:hAnsi="Times New Roman" w:cs="Times New Roman"/>
          <w:sz w:val="20"/>
          <w:szCs w:val="20"/>
        </w:rPr>
        <w:tab/>
      </w:r>
    </w:p>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Payments to UR employed physicians should be processed via Payroll.  Payments to non-UR employed physicians should be on PO.</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06197" w:rsidRPr="002E60ED" w:rsidRDefault="00A06197" w:rsidP="00A06197">
      <w:pPr>
        <w:pStyle w:val="NoSpacing"/>
        <w:numPr>
          <w:ilvl w:val="0"/>
          <w:numId w:val="11"/>
        </w:numPr>
        <w:rPr>
          <w:rFonts w:ascii="Times New Roman" w:hAnsi="Times New Roman" w:cs="Times New Roman"/>
          <w:sz w:val="20"/>
          <w:szCs w:val="20"/>
        </w:rPr>
      </w:pPr>
      <w:r w:rsidRPr="002E60ED">
        <w:rPr>
          <w:rFonts w:ascii="Times New Roman" w:hAnsi="Times New Roman" w:cs="Times New Roman"/>
          <w:sz w:val="20"/>
          <w:szCs w:val="20"/>
        </w:rPr>
        <w:t xml:space="preserve">Employee physicians are paid for services via Payroll. Nonemployee physician services must be paid via Purchase Order.  See Purchasing's website for information on classification as an Independent Contractor (for which a PO would be required) versus not an Independent Contractor (physician services paid through Payroll) : </w:t>
      </w:r>
      <w:hyperlink r:id="rId22" w:anchor="Consultant" w:history="1">
        <w:r w:rsidRPr="002E60ED">
          <w:rPr>
            <w:rStyle w:val="Hyperlink"/>
            <w:rFonts w:ascii="Times New Roman" w:hAnsi="Times New Roman" w:cs="Times New Roman"/>
            <w:sz w:val="20"/>
            <w:szCs w:val="20"/>
          </w:rPr>
          <w:t>https://www.urmc.rochester.edu/purchasing/how-to-purchase/purchase-orders.cfm#Consultant</w:t>
        </w:r>
      </w:hyperlink>
      <w:r w:rsidRPr="002E60ED">
        <w:rPr>
          <w:rFonts w:ascii="Times New Roman" w:hAnsi="Times New Roman" w:cs="Times New Roman"/>
          <w:sz w:val="20"/>
          <w:szCs w:val="20"/>
        </w:rPr>
        <w:t xml:space="preserve"> </w:t>
      </w:r>
    </w:p>
    <w:p w:rsidR="00A06197" w:rsidRPr="002E60ED" w:rsidRDefault="00A06197" w:rsidP="00A06197">
      <w:pPr>
        <w:pStyle w:val="NoSpacing"/>
        <w:numPr>
          <w:ilvl w:val="0"/>
          <w:numId w:val="47"/>
        </w:numPr>
        <w:rPr>
          <w:rFonts w:ascii="Times New Roman" w:hAnsi="Times New Roman" w:cs="Times New Roman"/>
          <w:sz w:val="20"/>
          <w:szCs w:val="20"/>
        </w:rPr>
      </w:pPr>
      <w:r w:rsidRPr="002E60ED">
        <w:rPr>
          <w:rFonts w:ascii="Times New Roman" w:eastAsia="Times New Roman" w:hAnsi="Times New Roman" w:cs="Times New Roman"/>
          <w:sz w:val="20"/>
          <w:szCs w:val="20"/>
        </w:rPr>
        <w:t>Before planning a purchase or expense, the department should also consider using the University’s Business Travel Account (BTA): If air or train transportation is involved, avoid anyone going out of pocket for those expenses by arranging travel with one of our approved agents.</w:t>
      </w:r>
    </w:p>
    <w:p w:rsidR="00593EC0" w:rsidRPr="002E60ED" w:rsidRDefault="00593EC0" w:rsidP="00593EC0">
      <w:pPr>
        <w:pStyle w:val="NoSpacing"/>
        <w:rPr>
          <w:rFonts w:ascii="Times New Roman" w:hAnsi="Times New Roman" w:cs="Times New Roman"/>
          <w:sz w:val="20"/>
          <w:szCs w:val="20"/>
        </w:rPr>
      </w:pPr>
    </w:p>
    <w:p w:rsidR="00593EC0" w:rsidRPr="002E60ED" w:rsidRDefault="00593EC0" w:rsidP="00593EC0">
      <w:pPr>
        <w:pStyle w:val="NoSpacing"/>
        <w:ind w:firstLine="720"/>
        <w:rPr>
          <w:rFonts w:ascii="Times New Roman" w:hAnsi="Times New Roman" w:cs="Times New Roman"/>
          <w:b/>
          <w:sz w:val="20"/>
          <w:szCs w:val="20"/>
        </w:rPr>
      </w:pPr>
      <w:r w:rsidRPr="002E60ED">
        <w:rPr>
          <w:rFonts w:ascii="Times New Roman" w:hAnsi="Times New Roman" w:cs="Times New Roman"/>
          <w:b/>
          <w:sz w:val="20"/>
          <w:szCs w:val="20"/>
        </w:rPr>
        <w:t>F4 Payment Request Acceptable Use List</w:t>
      </w:r>
    </w:p>
    <w:p w:rsidR="00593EC0" w:rsidRPr="002E60ED" w:rsidRDefault="00593EC0" w:rsidP="00593EC0">
      <w:pPr>
        <w:pStyle w:val="NoSpacing"/>
        <w:ind w:left="720"/>
        <w:rPr>
          <w:rFonts w:ascii="Times New Roman" w:hAnsi="Times New Roman" w:cs="Times New Roman"/>
          <w:sz w:val="20"/>
          <w:szCs w:val="20"/>
        </w:rPr>
      </w:pPr>
      <w:r w:rsidRPr="002E60ED">
        <w:rPr>
          <w:rFonts w:ascii="Times New Roman" w:hAnsi="Times New Roman" w:cs="Times New Roman"/>
          <w:sz w:val="20"/>
          <w:szCs w:val="20"/>
        </w:rPr>
        <w:t>Below is list of acceptable Payment Request form usage.  Please note that this is not an absolute list but a general guideline for Payment Request usage. Payment Request is generally only acceptable for one-time type of payments.</w:t>
      </w:r>
    </w:p>
    <w:p w:rsidR="00593EC0" w:rsidRPr="002E60ED" w:rsidRDefault="00593EC0" w:rsidP="00593EC0">
      <w:pPr>
        <w:pStyle w:val="NoSpacing"/>
        <w:numPr>
          <w:ilvl w:val="0"/>
          <w:numId w:val="11"/>
        </w:numPr>
        <w:ind w:left="1080"/>
        <w:rPr>
          <w:rFonts w:ascii="Times New Roman" w:hAnsi="Times New Roman" w:cs="Times New Roman"/>
          <w:sz w:val="20"/>
          <w:szCs w:val="20"/>
        </w:rPr>
      </w:pPr>
      <w:r w:rsidRPr="002E60ED">
        <w:rPr>
          <w:rFonts w:ascii="Times New Roman" w:hAnsi="Times New Roman" w:cs="Times New Roman"/>
          <w:sz w:val="20"/>
          <w:szCs w:val="20"/>
        </w:rPr>
        <w:lastRenderedPageBreak/>
        <w:t>Standard/Default Payment Terms for suppliers providing goods and services are Net 30 days from invoice date.  When a deposit is needed to hold a reservation, payment can be made immediately by noting an appropriate Due Date on the F4 form and explaining in the Business Purpose that immediate payment is needed to hold a reservation.</w:t>
      </w:r>
    </w:p>
    <w:p w:rsidR="00593EC0" w:rsidRPr="002E60ED" w:rsidRDefault="00593EC0" w:rsidP="00593EC0">
      <w:pPr>
        <w:pStyle w:val="NoSpacing"/>
        <w:numPr>
          <w:ilvl w:val="0"/>
          <w:numId w:val="11"/>
        </w:numPr>
        <w:ind w:left="1080"/>
        <w:rPr>
          <w:rFonts w:ascii="Times New Roman" w:hAnsi="Times New Roman" w:cs="Times New Roman"/>
          <w:sz w:val="20"/>
          <w:szCs w:val="20"/>
        </w:rPr>
      </w:pPr>
      <w:r w:rsidRPr="002E60ED">
        <w:rPr>
          <w:rFonts w:ascii="Times New Roman" w:hAnsi="Times New Roman" w:cs="Times New Roman"/>
          <w:sz w:val="20"/>
          <w:szCs w:val="20"/>
        </w:rPr>
        <w:t>Pcard-acceptable transactions are allowable on F4 until the Pcard program is expanded at which time Pcard will be preferred over F4.</w:t>
      </w:r>
    </w:p>
    <w:p w:rsidR="00593EC0" w:rsidRPr="002E60ED" w:rsidRDefault="00593EC0" w:rsidP="00593EC0">
      <w:pPr>
        <w:pStyle w:val="NoSpacing"/>
        <w:ind w:left="1080"/>
        <w:rPr>
          <w:rFonts w:ascii="Times New Roman" w:hAnsi="Times New Roman" w:cs="Times New Roman"/>
          <w:sz w:val="20"/>
          <w:szCs w:val="20"/>
        </w:rPr>
      </w:pPr>
    </w:p>
    <w:tbl>
      <w:tblPr>
        <w:tblStyle w:val="TableGrid"/>
        <w:tblW w:w="0" w:type="auto"/>
        <w:tblInd w:w="715" w:type="dxa"/>
        <w:tblLook w:val="04A0" w:firstRow="1" w:lastRow="0" w:firstColumn="1" w:lastColumn="0" w:noHBand="0" w:noVBand="1"/>
      </w:tblPr>
      <w:tblGrid>
        <w:gridCol w:w="5485"/>
        <w:gridCol w:w="2446"/>
        <w:gridCol w:w="1419"/>
      </w:tblGrid>
      <w:tr w:rsidR="00593EC0" w:rsidRPr="002E60ED" w:rsidTr="00593EC0">
        <w:tc>
          <w:tcPr>
            <w:tcW w:w="5485" w:type="dxa"/>
          </w:tcPr>
          <w:p w:rsidR="00593EC0" w:rsidRPr="002E60ED" w:rsidRDefault="00593EC0" w:rsidP="00472B20">
            <w:pPr>
              <w:pStyle w:val="NoSpacing"/>
              <w:rPr>
                <w:rFonts w:ascii="Times New Roman" w:hAnsi="Times New Roman" w:cs="Times New Roman"/>
                <w:b/>
                <w:sz w:val="20"/>
                <w:szCs w:val="20"/>
              </w:rPr>
            </w:pPr>
            <w:r w:rsidRPr="002E60ED">
              <w:rPr>
                <w:rFonts w:ascii="Times New Roman" w:hAnsi="Times New Roman" w:cs="Times New Roman"/>
                <w:sz w:val="20"/>
                <w:szCs w:val="20"/>
              </w:rPr>
              <w:br w:type="page"/>
            </w:r>
            <w:r w:rsidRPr="002E60ED">
              <w:rPr>
                <w:rFonts w:ascii="Times New Roman" w:hAnsi="Times New Roman" w:cs="Times New Roman"/>
                <w:b/>
                <w:sz w:val="20"/>
                <w:szCs w:val="20"/>
              </w:rPr>
              <w:t>Activity</w:t>
            </w:r>
          </w:p>
        </w:tc>
        <w:tc>
          <w:tcPr>
            <w:tcW w:w="2446" w:type="dxa"/>
          </w:tcPr>
          <w:p w:rsidR="00593EC0" w:rsidRPr="002E60ED" w:rsidRDefault="00593EC0" w:rsidP="00472B20">
            <w:pPr>
              <w:pStyle w:val="NoSpacing"/>
              <w:rPr>
                <w:rFonts w:ascii="Times New Roman" w:hAnsi="Times New Roman" w:cs="Times New Roman"/>
                <w:b/>
                <w:sz w:val="20"/>
                <w:szCs w:val="20"/>
              </w:rPr>
            </w:pPr>
            <w:r w:rsidRPr="002E60ED">
              <w:rPr>
                <w:rFonts w:ascii="Times New Roman" w:hAnsi="Times New Roman" w:cs="Times New Roman"/>
                <w:b/>
                <w:sz w:val="20"/>
                <w:szCs w:val="20"/>
              </w:rPr>
              <w:t>Payment Terms</w:t>
            </w:r>
          </w:p>
        </w:tc>
        <w:tc>
          <w:tcPr>
            <w:tcW w:w="1419" w:type="dxa"/>
          </w:tcPr>
          <w:p w:rsidR="00593EC0" w:rsidRPr="002E60ED" w:rsidRDefault="00593EC0" w:rsidP="00472B20">
            <w:pPr>
              <w:pStyle w:val="NoSpacing"/>
              <w:rPr>
                <w:rFonts w:ascii="Times New Roman" w:hAnsi="Times New Roman" w:cs="Times New Roman"/>
                <w:b/>
                <w:sz w:val="20"/>
                <w:szCs w:val="20"/>
              </w:rPr>
            </w:pPr>
            <w:r w:rsidRPr="002E60ED">
              <w:rPr>
                <w:rFonts w:ascii="Times New Roman" w:hAnsi="Times New Roman" w:cs="Times New Roman"/>
                <w:b/>
                <w:sz w:val="20"/>
                <w:szCs w:val="20"/>
              </w:rPr>
              <w:t>Acceptable on Pcard?</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Audio Visual Services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 one-time service</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Conference/Seminar registration</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Event Reservations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Flowers for business events/activities, not personal milestones (birthdays, funerals, engagements, weddings, birth, etc.)</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Food and Beverage</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 on-site business meals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 xml:space="preserve">Honoraria/Guest Speaker </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Insurance centrally managed by Budget Office or SMH Finance</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Department of Homeland Security - International Services Office</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Non-employee (includes guest speakers) travel expenses (i.e., lodging and transportation)</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 xml:space="preserve">Immediate: when reimbursing non-employee </w:t>
            </w:r>
          </w:p>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 when paid to lodging/transportation supplier</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 but F2 airfare is available for non-employees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Off-site utilities (phone, cable/dish, internet, power/water)</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5</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Patient and insurance refunds for which automation/integration does not exist</w:t>
            </w:r>
          </w:p>
          <w:p w:rsidR="00593EC0" w:rsidRPr="002E60ED" w:rsidRDefault="00593EC0" w:rsidP="00472B20">
            <w:pPr>
              <w:pStyle w:val="NoSpacing"/>
              <w:rPr>
                <w:rFonts w:ascii="Times New Roman" w:hAnsi="Times New Roman" w:cs="Times New Roman"/>
                <w:sz w:val="20"/>
                <w:szCs w:val="20"/>
              </w:rPr>
            </w:pP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Payment must accompany notarized/official documentation (not thank you notes or normal correspondence)</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Performers/Entertainers (including DJs) one-time payments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Petty Cash replenishments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Prizes and Awards</w:t>
            </w:r>
            <w:r w:rsidRPr="002E60ED">
              <w:rPr>
                <w:rFonts w:ascii="Times New Roman" w:hAnsi="Times New Roman" w:cs="Times New Roman"/>
                <w:sz w:val="20"/>
                <w:szCs w:val="20"/>
              </w:rPr>
              <w:tab/>
            </w:r>
            <w:r w:rsidRPr="002E60ED">
              <w:rPr>
                <w:rFonts w:ascii="Times New Roman" w:hAnsi="Times New Roman" w:cs="Times New Roman"/>
                <w:sz w:val="20"/>
                <w:szCs w:val="20"/>
              </w:rPr>
              <w:tab/>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Professional/club/membership dues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Publication costs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Referees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Refunds/Transfers to affiliates/foundations (Gift Office, banking activities)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N/A</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Revenue generating contract payments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 xml:space="preserve">Net 30 </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Royalty payments</w:t>
            </w:r>
            <w:r w:rsidRPr="002E60ED">
              <w:rPr>
                <w:rFonts w:ascii="Times New Roman" w:hAnsi="Times New Roman" w:cs="Times New Roman"/>
                <w:sz w:val="20"/>
                <w:szCs w:val="20"/>
              </w:rPr>
              <w:tab/>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Stamps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w:t>
            </w:r>
          </w:p>
        </w:tc>
      </w:tr>
      <w:tr w:rsidR="0009290A" w:rsidRPr="0009290A" w:rsidTr="002D73E5">
        <w:tc>
          <w:tcPr>
            <w:tcW w:w="5485" w:type="dxa"/>
          </w:tcPr>
          <w:p w:rsidR="0009290A" w:rsidRPr="0009290A" w:rsidRDefault="0009290A" w:rsidP="002D73E5">
            <w:pPr>
              <w:pStyle w:val="NoSpacing"/>
              <w:rPr>
                <w:rFonts w:ascii="Times New Roman" w:hAnsi="Times New Roman" w:cs="Times New Roman"/>
                <w:sz w:val="20"/>
                <w:szCs w:val="20"/>
              </w:rPr>
            </w:pPr>
            <w:r w:rsidRPr="0009290A">
              <w:rPr>
                <w:rFonts w:ascii="Times New Roman" w:hAnsi="Times New Roman" w:cs="Times New Roman"/>
                <w:sz w:val="20"/>
                <w:szCs w:val="20"/>
              </w:rPr>
              <w:t>Student Account refunds/aid initiated by Bursar’s office</w:t>
            </w:r>
          </w:p>
        </w:tc>
        <w:tc>
          <w:tcPr>
            <w:tcW w:w="2446" w:type="dxa"/>
          </w:tcPr>
          <w:p w:rsidR="0009290A" w:rsidRPr="0009290A" w:rsidRDefault="0009290A" w:rsidP="002D73E5">
            <w:pPr>
              <w:pStyle w:val="NoSpacing"/>
              <w:rPr>
                <w:rFonts w:ascii="Times New Roman" w:hAnsi="Times New Roman" w:cs="Times New Roman"/>
                <w:sz w:val="20"/>
                <w:szCs w:val="20"/>
              </w:rPr>
            </w:pPr>
            <w:r w:rsidRPr="0009290A">
              <w:rPr>
                <w:rFonts w:ascii="Times New Roman" w:hAnsi="Times New Roman" w:cs="Times New Roman"/>
                <w:sz w:val="20"/>
                <w:szCs w:val="20"/>
              </w:rPr>
              <w:t>Immediate</w:t>
            </w:r>
          </w:p>
        </w:tc>
        <w:tc>
          <w:tcPr>
            <w:tcW w:w="1419" w:type="dxa"/>
          </w:tcPr>
          <w:p w:rsidR="0009290A" w:rsidRPr="0009290A" w:rsidRDefault="0009290A" w:rsidP="002D73E5">
            <w:pPr>
              <w:pStyle w:val="NoSpacing"/>
              <w:rPr>
                <w:rFonts w:ascii="Times New Roman" w:hAnsi="Times New Roman" w:cs="Times New Roman"/>
                <w:sz w:val="20"/>
                <w:szCs w:val="20"/>
              </w:rPr>
            </w:pPr>
            <w:r w:rsidRPr="0009290A">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Study Participation/Incentive Payments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Subscriptions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Yes</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Tax/Assessment payments</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Immediate</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Western Institutional Review Board (WIRB)</w:t>
            </w:r>
          </w:p>
        </w:tc>
        <w:tc>
          <w:tcPr>
            <w:tcW w:w="2446" w:type="dxa"/>
          </w:tcPr>
          <w:p w:rsidR="00593EC0" w:rsidRPr="002E60ED" w:rsidRDefault="00EB0775" w:rsidP="00472B20">
            <w:pPr>
              <w:pStyle w:val="NoSpacing"/>
              <w:rPr>
                <w:rFonts w:ascii="Times New Roman" w:hAnsi="Times New Roman" w:cs="Times New Roman"/>
                <w:sz w:val="20"/>
                <w:szCs w:val="20"/>
              </w:rPr>
            </w:pPr>
            <w:r>
              <w:rPr>
                <w:rFonts w:ascii="Times New Roman" w:hAnsi="Times New Roman" w:cs="Times New Roman"/>
                <w:sz w:val="20"/>
                <w:szCs w:val="20"/>
              </w:rPr>
              <w:t>Net 30</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Wegmans (including for example gift cards to study subjects and food and beverage)</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w:t>
            </w:r>
          </w:p>
        </w:tc>
        <w:tc>
          <w:tcPr>
            <w:tcW w:w="1419" w:type="dxa"/>
          </w:tcPr>
          <w:p w:rsidR="00593EC0" w:rsidRPr="002E60ED" w:rsidRDefault="00427FDE" w:rsidP="00472B20">
            <w:pPr>
              <w:pStyle w:val="NoSpacing"/>
              <w:rPr>
                <w:rFonts w:ascii="Times New Roman" w:hAnsi="Times New Roman" w:cs="Times New Roman"/>
                <w:sz w:val="20"/>
                <w:szCs w:val="20"/>
              </w:rPr>
            </w:pPr>
            <w:r>
              <w:rPr>
                <w:rFonts w:ascii="Times New Roman" w:hAnsi="Times New Roman" w:cs="Times New Roman"/>
                <w:sz w:val="20"/>
                <w:szCs w:val="20"/>
              </w:rPr>
              <w:t>Yes</w:t>
            </w:r>
            <w:bookmarkStart w:id="0" w:name="_GoBack"/>
            <w:bookmarkEnd w:id="0"/>
          </w:p>
        </w:tc>
      </w:tr>
      <w:tr w:rsidR="00593EC0" w:rsidRPr="002E60ED" w:rsidTr="00593EC0">
        <w:tc>
          <w:tcPr>
            <w:tcW w:w="5485"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Taxi, Uber, Lyft, RTS rider tokens, Valet service for events, Ambulance (not executive car/limo services which should be on purchase order)</w:t>
            </w:r>
          </w:p>
        </w:tc>
        <w:tc>
          <w:tcPr>
            <w:tcW w:w="2446"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Net 30</w:t>
            </w:r>
          </w:p>
        </w:tc>
        <w:tc>
          <w:tcPr>
            <w:tcW w:w="1419" w:type="dxa"/>
          </w:tcPr>
          <w:p w:rsidR="00593EC0" w:rsidRPr="002E60ED" w:rsidRDefault="00593EC0" w:rsidP="00472B20">
            <w:pPr>
              <w:pStyle w:val="NoSpacing"/>
              <w:rPr>
                <w:rFonts w:ascii="Times New Roman" w:hAnsi="Times New Roman" w:cs="Times New Roman"/>
                <w:sz w:val="20"/>
                <w:szCs w:val="20"/>
              </w:rPr>
            </w:pPr>
            <w:r w:rsidRPr="002E60ED">
              <w:rPr>
                <w:rFonts w:ascii="Times New Roman" w:hAnsi="Times New Roman" w:cs="Times New Roman"/>
                <w:sz w:val="20"/>
                <w:szCs w:val="20"/>
              </w:rPr>
              <w:t>No</w:t>
            </w:r>
          </w:p>
        </w:tc>
      </w:tr>
    </w:tbl>
    <w:p w:rsidR="00A06197" w:rsidRPr="002E60ED" w:rsidRDefault="00A06197" w:rsidP="00A06197">
      <w:pPr>
        <w:pStyle w:val="NoSpacing"/>
        <w:numPr>
          <w:ilvl w:val="0"/>
          <w:numId w:val="13"/>
        </w:numPr>
        <w:rPr>
          <w:rFonts w:ascii="Times New Roman" w:hAnsi="Times New Roman" w:cs="Times New Roman"/>
          <w:sz w:val="20"/>
          <w:szCs w:val="20"/>
        </w:rPr>
      </w:pPr>
      <w:r w:rsidRPr="002E60ED">
        <w:rPr>
          <w:rFonts w:ascii="Times New Roman" w:hAnsi="Times New Roman" w:cs="Times New Roman"/>
          <w:sz w:val="20"/>
          <w:szCs w:val="20"/>
        </w:rPr>
        <w:t>It is best to specifically list the above description in the Business Purpose section along with any additional business purpose explanations/clarifications are appropriate.</w:t>
      </w:r>
    </w:p>
    <w:p w:rsidR="00A06197" w:rsidRPr="002E60ED" w:rsidRDefault="00593EC0" w:rsidP="002E6196">
      <w:pPr>
        <w:pStyle w:val="NoSpacing"/>
        <w:numPr>
          <w:ilvl w:val="0"/>
          <w:numId w:val="13"/>
        </w:numPr>
        <w:rPr>
          <w:rFonts w:ascii="Times New Roman" w:hAnsi="Times New Roman" w:cs="Times New Roman"/>
          <w:sz w:val="20"/>
          <w:szCs w:val="20"/>
        </w:rPr>
        <w:sectPr w:rsidR="00A06197" w:rsidRPr="002E60ED" w:rsidSect="00A06197">
          <w:headerReference w:type="default" r:id="rId23"/>
          <w:footerReference w:type="default" r:id="rId24"/>
          <w:type w:val="continuous"/>
          <w:pgSz w:w="12240" w:h="15840"/>
          <w:pgMar w:top="720" w:right="720" w:bottom="720" w:left="720" w:header="720" w:footer="720" w:gutter="0"/>
          <w:cols w:space="720"/>
          <w:docGrid w:linePitch="360"/>
        </w:sectPr>
      </w:pPr>
      <w:r w:rsidRPr="002E60ED">
        <w:rPr>
          <w:rFonts w:ascii="Times New Roman" w:hAnsi="Times New Roman" w:cs="Times New Roman"/>
          <w:sz w:val="20"/>
          <w:szCs w:val="20"/>
        </w:rPr>
        <w:lastRenderedPageBreak/>
        <w:t>Other activities may be acceptable but require clear explanation in the Business Purpose section or supporting documentation.</w:t>
      </w:r>
      <w:r w:rsidR="002C0892" w:rsidRPr="002E60ED">
        <w:rPr>
          <w:rFonts w:ascii="Times New Roman" w:hAnsi="Times New Roman" w:cs="Times New Roman"/>
          <w:sz w:val="20"/>
          <w:szCs w:val="20"/>
        </w:rPr>
        <w:t xml:space="preserve">  In this situation you would mark “Disagree”. </w:t>
      </w:r>
      <w:r w:rsidR="002C0892" w:rsidRPr="002E60ED">
        <w:rPr>
          <w:rFonts w:ascii="Times New Roman" w:hAnsi="Times New Roman" w:cs="Times New Roman"/>
          <w:sz w:val="20"/>
          <w:szCs w:val="20"/>
        </w:rPr>
        <w:tab/>
      </w:r>
    </w:p>
    <w:p w:rsidR="00A06197" w:rsidRPr="002E60ED" w:rsidRDefault="00A06197" w:rsidP="00A06197">
      <w:pPr>
        <w:pStyle w:val="NoSpacing"/>
        <w:rPr>
          <w:rFonts w:ascii="Times New Roman" w:hAnsi="Times New Roman" w:cs="Times New Roman"/>
          <w:sz w:val="20"/>
          <w:szCs w:val="20"/>
        </w:rPr>
      </w:pPr>
      <w:r w:rsidRPr="002E60ED">
        <w:rPr>
          <w:rFonts w:ascii="Times New Roman" w:hAnsi="Times New Roman" w:cs="Times New Roman"/>
          <w:sz w:val="20"/>
          <w:szCs w:val="20"/>
        </w:rPr>
        <w:t xml:space="preserve"> </w:t>
      </w:r>
    </w:p>
    <w:p w:rsidR="00A06197" w:rsidRPr="002E60ED" w:rsidRDefault="00A06197" w:rsidP="00A06197">
      <w:pPr>
        <w:pStyle w:val="NoSpacing"/>
        <w:rPr>
          <w:rFonts w:ascii="Times New Roman" w:hAnsi="Times New Roman" w:cs="Times New Roman"/>
          <w:sz w:val="20"/>
          <w:szCs w:val="20"/>
        </w:rPr>
      </w:pPr>
    </w:p>
    <w:p w:rsidR="00593EC0" w:rsidRPr="002E60ED" w:rsidRDefault="00593EC0" w:rsidP="00A06197">
      <w:pPr>
        <w:pStyle w:val="NoSpacing"/>
        <w:rPr>
          <w:rFonts w:ascii="Times New Roman" w:hAnsi="Times New Roman" w:cs="Times New Roman"/>
          <w:b/>
          <w:sz w:val="20"/>
          <w:szCs w:val="20"/>
        </w:rPr>
      </w:pPr>
      <w:r w:rsidRPr="002E60ED">
        <w:rPr>
          <w:rFonts w:ascii="Times New Roman" w:hAnsi="Times New Roman" w:cs="Times New Roman"/>
          <w:b/>
          <w:sz w:val="20"/>
          <w:szCs w:val="20"/>
        </w:rPr>
        <w:t>Pcard</w:t>
      </w:r>
    </w:p>
    <w:p w:rsidR="006858D6" w:rsidRPr="002E60ED" w:rsidRDefault="00530CA6" w:rsidP="00593EC0">
      <w:pPr>
        <w:pStyle w:val="NoSpacing"/>
        <w:numPr>
          <w:ilvl w:val="0"/>
          <w:numId w:val="48"/>
        </w:numPr>
        <w:rPr>
          <w:rFonts w:ascii="Times New Roman" w:hAnsi="Times New Roman" w:cs="Times New Roman"/>
          <w:sz w:val="20"/>
          <w:szCs w:val="20"/>
        </w:rPr>
      </w:pPr>
      <w:r w:rsidRPr="002E60ED">
        <w:rPr>
          <w:rFonts w:ascii="Times New Roman" w:hAnsi="Times New Roman" w:cs="Times New Roman"/>
          <w:sz w:val="20"/>
          <w:szCs w:val="20"/>
        </w:rPr>
        <w:t xml:space="preserve">If the activity is acceptable on the Pcard, the amount is less than the transaction limit, the payee accepts credit card payment, your department has a Pcard, and your department won’t exceed your monthly maximum </w:t>
      </w:r>
      <w:r w:rsidRPr="002E60ED">
        <w:rPr>
          <w:rFonts w:ascii="Times New Roman" w:hAnsi="Times New Roman" w:cs="Times New Roman"/>
          <w:sz w:val="20"/>
          <w:szCs w:val="20"/>
        </w:rPr>
        <w:sym w:font="Wingdings" w:char="F0E0"/>
      </w:r>
      <w:r w:rsidRPr="002E60ED">
        <w:rPr>
          <w:rFonts w:ascii="Times New Roman" w:hAnsi="Times New Roman" w:cs="Times New Roman"/>
          <w:sz w:val="20"/>
          <w:szCs w:val="20"/>
        </w:rPr>
        <w:t xml:space="preserve"> then it is preferred that you use your Pcard to pay</w:t>
      </w:r>
      <w:r w:rsidR="00C6767A" w:rsidRPr="002E60ED">
        <w:rPr>
          <w:rFonts w:ascii="Times New Roman" w:hAnsi="Times New Roman" w:cs="Times New Roman"/>
          <w:sz w:val="20"/>
          <w:szCs w:val="20"/>
        </w:rPr>
        <w:t>.</w:t>
      </w:r>
      <w:r w:rsidR="00C6767A" w:rsidRPr="002E60ED">
        <w:rPr>
          <w:rFonts w:ascii="Times New Roman" w:hAnsi="Times New Roman" w:cs="Times New Roman"/>
          <w:sz w:val="20"/>
          <w:szCs w:val="20"/>
        </w:rPr>
        <w:tab/>
      </w:r>
    </w:p>
    <w:p w:rsidR="00C6767A" w:rsidRPr="002E60ED" w:rsidRDefault="00C6767A" w:rsidP="00A9222A">
      <w:pPr>
        <w:pStyle w:val="NoSpacing"/>
        <w:numPr>
          <w:ilvl w:val="0"/>
          <w:numId w:val="4"/>
        </w:numPr>
        <w:rPr>
          <w:rFonts w:ascii="Times New Roman" w:hAnsi="Times New Roman" w:cs="Times New Roman"/>
          <w:sz w:val="20"/>
          <w:szCs w:val="20"/>
        </w:rPr>
      </w:pPr>
      <w:r w:rsidRPr="002E60ED">
        <w:rPr>
          <w:rFonts w:ascii="Times New Roman" w:hAnsi="Times New Roman" w:cs="Times New Roman"/>
          <w:sz w:val="20"/>
          <w:szCs w:val="20"/>
        </w:rPr>
        <w:t>The Pcard policy contains information about purchases that are allowable on the Pcard</w:t>
      </w:r>
      <w:r w:rsidR="00530CA6" w:rsidRPr="002E60ED">
        <w:rPr>
          <w:rFonts w:ascii="Times New Roman" w:hAnsi="Times New Roman" w:cs="Times New Roman"/>
          <w:sz w:val="20"/>
          <w:szCs w:val="20"/>
        </w:rPr>
        <w:t xml:space="preserve"> and limits</w:t>
      </w:r>
      <w:r w:rsidRPr="002E60ED">
        <w:rPr>
          <w:rFonts w:ascii="Times New Roman" w:hAnsi="Times New Roman" w:cs="Times New Roman"/>
          <w:sz w:val="20"/>
          <w:szCs w:val="20"/>
        </w:rPr>
        <w:t xml:space="preserve"> </w:t>
      </w:r>
      <w:hyperlink r:id="rId25" w:history="1">
        <w:r w:rsidR="00B90133" w:rsidRPr="002E60ED">
          <w:rPr>
            <w:rStyle w:val="Hyperlink"/>
            <w:rFonts w:ascii="Times New Roman" w:hAnsi="Times New Roman" w:cs="Times New Roman"/>
            <w:sz w:val="20"/>
            <w:szCs w:val="20"/>
          </w:rPr>
          <w:t>https://www.urmc.rochester.edu/purchasing/how-to-purchase/purchasing-card.cfm</w:t>
        </w:r>
      </w:hyperlink>
      <w:r w:rsidR="00B90133"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  (subscriptions, reprints, pamphlets, manuals, books - excluding textbooks, food/beverage for on-site UR business purposes, one-time repair or service, advance registration fees for workshop/seminar/convention/conference</w:t>
      </w:r>
      <w:r w:rsidR="00683B8B" w:rsidRPr="002E60ED">
        <w:rPr>
          <w:rFonts w:ascii="Times New Roman" w:hAnsi="Times New Roman" w:cs="Times New Roman"/>
          <w:sz w:val="20"/>
          <w:szCs w:val="20"/>
        </w:rPr>
        <w:t>)</w:t>
      </w:r>
      <w:r w:rsidRPr="002E60ED">
        <w:rPr>
          <w:rFonts w:ascii="Times New Roman" w:hAnsi="Times New Roman" w:cs="Times New Roman"/>
          <w:sz w:val="20"/>
          <w:szCs w:val="20"/>
        </w:rPr>
        <w:t xml:space="preserve"> as well as restrictions</w:t>
      </w:r>
      <w:r w:rsidR="00683B8B" w:rsidRPr="002E60ED">
        <w:rPr>
          <w:rFonts w:ascii="Times New Roman" w:hAnsi="Times New Roman" w:cs="Times New Roman"/>
          <w:sz w:val="20"/>
          <w:szCs w:val="20"/>
        </w:rPr>
        <w:t>.  Usually the restriction is due to existing contracts that should be utilized via PO to ensure UR gets the best price/terms:</w:t>
      </w:r>
      <w:r w:rsidRPr="002E60ED">
        <w:rPr>
          <w:rFonts w:ascii="Times New Roman" w:hAnsi="Times New Roman" w:cs="Times New Roman"/>
          <w:sz w:val="20"/>
          <w:szCs w:val="20"/>
        </w:rPr>
        <w:t xml:space="preserve"> </w:t>
      </w:r>
      <w:hyperlink r:id="rId26" w:anchor="Card_Restrictions" w:history="1">
        <w:r w:rsidR="001E2556" w:rsidRPr="002E60ED">
          <w:rPr>
            <w:rStyle w:val="Hyperlink"/>
            <w:rFonts w:ascii="Times New Roman" w:hAnsi="Times New Roman" w:cs="Times New Roman"/>
            <w:sz w:val="20"/>
            <w:szCs w:val="20"/>
          </w:rPr>
          <w:t>https://www.urmc.rochester.edu/purchasing/how-to-purchase/purchasing-card.cfm#Card_Restrictions</w:t>
        </w:r>
      </w:hyperlink>
      <w:r w:rsidR="001E2556"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 (alcohol, animals, business cards, capital equipment, cash advances, computers, contracts - consultants, maintenance agreements, controlled substances/medications, eBay purchases, forms, furniture, hazardous materials, lodging/hotel/motel, any item for personal use, lease/rental of equipment, Food/beverage consumed off UR premises, medical suppliers, moving/storage/transportation services, items/activity where </w:t>
      </w:r>
      <w:r w:rsidR="00D06AA7" w:rsidRPr="002E60ED">
        <w:rPr>
          <w:rFonts w:ascii="Times New Roman" w:hAnsi="Times New Roman" w:cs="Times New Roman"/>
          <w:sz w:val="20"/>
          <w:szCs w:val="20"/>
        </w:rPr>
        <w:t>Purchase Order</w:t>
      </w:r>
      <w:r w:rsidRPr="002E60ED">
        <w:rPr>
          <w:rFonts w:ascii="Times New Roman" w:hAnsi="Times New Roman" w:cs="Times New Roman"/>
          <w:sz w:val="20"/>
          <w:szCs w:val="20"/>
        </w:rPr>
        <w:t xml:space="preserve"> is in place, sales tax, services, split orders to remain within limit, travel and travel related, textbooks.</w:t>
      </w:r>
      <w:r w:rsidR="001E2556" w:rsidRPr="002E60ED">
        <w:rPr>
          <w:rFonts w:ascii="Times New Roman" w:hAnsi="Times New Roman" w:cs="Times New Roman"/>
          <w:sz w:val="20"/>
          <w:szCs w:val="20"/>
        </w:rPr>
        <w:t>)</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C6767A" w:rsidP="006858D6">
      <w:pPr>
        <w:pStyle w:val="NoSpacing"/>
        <w:numPr>
          <w:ilvl w:val="0"/>
          <w:numId w:val="4"/>
        </w:numPr>
        <w:rPr>
          <w:rFonts w:ascii="Times New Roman" w:hAnsi="Times New Roman" w:cs="Times New Roman"/>
          <w:sz w:val="20"/>
          <w:szCs w:val="20"/>
        </w:rPr>
      </w:pPr>
      <w:r w:rsidRPr="002E60ED">
        <w:rPr>
          <w:rFonts w:ascii="Times New Roman" w:hAnsi="Times New Roman" w:cs="Times New Roman"/>
          <w:sz w:val="20"/>
          <w:szCs w:val="20"/>
        </w:rPr>
        <w:t xml:space="preserve">If Pcard is not appropriate for this transaction, purchase order may still be a preferred option over F4 form.  See Purchasing's website for information: </w:t>
      </w:r>
      <w:hyperlink r:id="rId27" w:history="1">
        <w:r w:rsidR="001E2556" w:rsidRPr="002E60ED">
          <w:rPr>
            <w:rStyle w:val="Hyperlink"/>
            <w:rFonts w:ascii="Times New Roman" w:hAnsi="Times New Roman" w:cs="Times New Roman"/>
            <w:sz w:val="20"/>
            <w:szCs w:val="20"/>
          </w:rPr>
          <w:t>https://www.urmc.rochester.edu/purchasing/how-to-purchase/</w:t>
        </w:r>
      </w:hyperlink>
      <w:r w:rsidR="001E2556" w:rsidRPr="002E60ED">
        <w:rPr>
          <w:rFonts w:ascii="Times New Roman" w:hAnsi="Times New Roman" w:cs="Times New Roman"/>
          <w:sz w:val="20"/>
          <w:szCs w:val="20"/>
        </w:rPr>
        <w:t xml:space="preserve"> </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6858D6" w:rsidRPr="002E60ED" w:rsidRDefault="00530CA6" w:rsidP="00472B20">
      <w:pPr>
        <w:pStyle w:val="NoSpacing"/>
        <w:numPr>
          <w:ilvl w:val="0"/>
          <w:numId w:val="4"/>
        </w:numPr>
        <w:rPr>
          <w:rFonts w:ascii="Times New Roman" w:hAnsi="Times New Roman" w:cs="Times New Roman"/>
          <w:sz w:val="20"/>
          <w:szCs w:val="20"/>
        </w:rPr>
      </w:pPr>
      <w:r w:rsidRPr="002E60ED">
        <w:rPr>
          <w:rFonts w:ascii="Times New Roman" w:hAnsi="Times New Roman" w:cs="Times New Roman"/>
          <w:sz w:val="20"/>
          <w:szCs w:val="20"/>
        </w:rPr>
        <w:t>For this item we are prompting you to indicate why the Pcard could not be used.  Indicate the appropriate letter response so that we can utilize this information when evaluating our procure-to-pay options.</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The total of my department's payments to this payee, including payments on other forms</w:t>
      </w:r>
      <w:r w:rsidR="00277286" w:rsidRPr="002E60ED">
        <w:rPr>
          <w:rFonts w:ascii="Times New Roman" w:hAnsi="Times New Roman" w:cs="Times New Roman"/>
          <w:b/>
          <w:sz w:val="20"/>
          <w:szCs w:val="20"/>
        </w:rPr>
        <w:t>, is less than $25,000.</w:t>
      </w:r>
      <w:r w:rsidR="00277286" w:rsidRPr="002E60ED">
        <w:rPr>
          <w:rFonts w:ascii="Times New Roman" w:hAnsi="Times New Roman" w:cs="Times New Roman"/>
          <w:b/>
          <w:sz w:val="20"/>
          <w:szCs w:val="20"/>
        </w:rPr>
        <w:tab/>
      </w:r>
    </w:p>
    <w:p w:rsidR="00C6767A" w:rsidRPr="002E60ED" w:rsidRDefault="00C6767A" w:rsidP="003A499C">
      <w:pPr>
        <w:pStyle w:val="NoSpacing"/>
        <w:numPr>
          <w:ilvl w:val="0"/>
          <w:numId w:val="8"/>
        </w:numPr>
        <w:rPr>
          <w:rFonts w:ascii="Times New Roman" w:hAnsi="Times New Roman" w:cs="Times New Roman"/>
          <w:sz w:val="20"/>
          <w:szCs w:val="20"/>
        </w:rPr>
      </w:pPr>
      <w:r w:rsidRPr="002E60ED">
        <w:rPr>
          <w:rFonts w:ascii="Times New Roman" w:hAnsi="Times New Roman" w:cs="Times New Roman"/>
          <w:sz w:val="20"/>
          <w:szCs w:val="20"/>
        </w:rPr>
        <w:t>If payments are less than $25k, a contract is not required to be docum</w:t>
      </w:r>
      <w:r w:rsidR="00277286" w:rsidRPr="002E60ED">
        <w:rPr>
          <w:rFonts w:ascii="Times New Roman" w:hAnsi="Times New Roman" w:cs="Times New Roman"/>
          <w:sz w:val="20"/>
          <w:szCs w:val="20"/>
        </w:rPr>
        <w:t>ented with this F4 form.</w:t>
      </w:r>
    </w:p>
    <w:p w:rsidR="00C6767A" w:rsidRPr="002E60ED" w:rsidRDefault="00530CA6" w:rsidP="003A499C">
      <w:pPr>
        <w:pStyle w:val="NoSpacing"/>
        <w:numPr>
          <w:ilvl w:val="0"/>
          <w:numId w:val="8"/>
        </w:numPr>
        <w:rPr>
          <w:rFonts w:ascii="Times New Roman" w:hAnsi="Times New Roman" w:cs="Times New Roman"/>
          <w:sz w:val="20"/>
          <w:szCs w:val="20"/>
        </w:rPr>
      </w:pPr>
      <w:r w:rsidRPr="002E60ED">
        <w:rPr>
          <w:rFonts w:ascii="Times New Roman" w:hAnsi="Times New Roman" w:cs="Times New Roman"/>
          <w:sz w:val="20"/>
          <w:szCs w:val="20"/>
        </w:rPr>
        <w:t>C</w:t>
      </w:r>
      <w:r w:rsidR="00C6767A" w:rsidRPr="002E60ED">
        <w:rPr>
          <w:rFonts w:ascii="Times New Roman" w:hAnsi="Times New Roman" w:cs="Times New Roman"/>
          <w:sz w:val="20"/>
          <w:szCs w:val="20"/>
        </w:rPr>
        <w:t>onsider your full understanding of the relationship</w:t>
      </w:r>
      <w:r w:rsidRPr="002E60ED">
        <w:rPr>
          <w:rFonts w:ascii="Times New Roman" w:hAnsi="Times New Roman" w:cs="Times New Roman"/>
          <w:sz w:val="20"/>
          <w:szCs w:val="20"/>
        </w:rPr>
        <w:t xml:space="preserve"> with the supplier</w:t>
      </w:r>
      <w:r w:rsidR="00C6767A" w:rsidRPr="002E60ED">
        <w:rPr>
          <w:rFonts w:ascii="Times New Roman" w:hAnsi="Times New Roman" w:cs="Times New Roman"/>
          <w:sz w:val="20"/>
          <w:szCs w:val="20"/>
        </w:rPr>
        <w:t xml:space="preserve">.  </w:t>
      </w:r>
      <w:r w:rsidRPr="002E60ED">
        <w:rPr>
          <w:rFonts w:ascii="Times New Roman" w:hAnsi="Times New Roman" w:cs="Times New Roman"/>
          <w:sz w:val="20"/>
          <w:szCs w:val="20"/>
        </w:rPr>
        <w:t>You do not have to find out what others are paying the supplier.  There is no time period.  If you expect that</w:t>
      </w:r>
      <w:r w:rsidR="00A91AB7" w:rsidRPr="002E60ED">
        <w:rPr>
          <w:rFonts w:ascii="Times New Roman" w:hAnsi="Times New Roman" w:cs="Times New Roman"/>
          <w:sz w:val="20"/>
          <w:szCs w:val="20"/>
        </w:rPr>
        <w:t xml:space="preserve"> at some point in the next few years you will have paid the supplier $25k then you should mark “Disagree”.</w:t>
      </w:r>
      <w:r w:rsidR="00C6767A" w:rsidRPr="002E60ED">
        <w:rPr>
          <w:rFonts w:ascii="Times New Roman" w:hAnsi="Times New Roman" w:cs="Times New Roman"/>
          <w:sz w:val="20"/>
          <w:szCs w:val="20"/>
        </w:rPr>
        <w:tab/>
      </w:r>
    </w:p>
    <w:p w:rsidR="00C6767A" w:rsidRPr="002E60ED" w:rsidRDefault="00C6767A" w:rsidP="003A499C">
      <w:pPr>
        <w:pStyle w:val="NoSpacing"/>
        <w:ind w:left="720"/>
        <w:rPr>
          <w:rFonts w:ascii="Times New Roman" w:hAnsi="Times New Roman" w:cs="Times New Roman"/>
          <w:b/>
          <w:sz w:val="20"/>
          <w:szCs w:val="20"/>
        </w:rPr>
      </w:pPr>
      <w:r w:rsidRPr="002E60ED">
        <w:rPr>
          <w:rFonts w:ascii="Times New Roman" w:hAnsi="Times New Roman" w:cs="Times New Roman"/>
          <w:b/>
          <w:sz w:val="20"/>
          <w:szCs w:val="20"/>
        </w:rPr>
        <w:t xml:space="preserve">If </w:t>
      </w:r>
      <w:r w:rsidR="001E2556" w:rsidRPr="002E60ED">
        <w:rPr>
          <w:rFonts w:ascii="Times New Roman" w:hAnsi="Times New Roman" w:cs="Times New Roman"/>
          <w:b/>
          <w:sz w:val="20"/>
          <w:szCs w:val="20"/>
        </w:rPr>
        <w:t>you d</w:t>
      </w:r>
      <w:r w:rsidRPr="002E60ED">
        <w:rPr>
          <w:rFonts w:ascii="Times New Roman" w:hAnsi="Times New Roman" w:cs="Times New Roman"/>
          <w:b/>
          <w:sz w:val="20"/>
          <w:szCs w:val="20"/>
        </w:rPr>
        <w:t>isagree</w:t>
      </w:r>
      <w:r w:rsidR="00A91AB7" w:rsidRPr="002E60ED">
        <w:rPr>
          <w:rFonts w:ascii="Times New Roman" w:hAnsi="Times New Roman" w:cs="Times New Roman"/>
          <w:b/>
          <w:sz w:val="20"/>
          <w:szCs w:val="20"/>
        </w:rPr>
        <w:t>, a contract exists and it is either attached or is stored (specify location of departmental contact)</w:t>
      </w:r>
      <w:r w:rsidRPr="002E60ED">
        <w:rPr>
          <w:rFonts w:ascii="Times New Roman" w:hAnsi="Times New Roman" w:cs="Times New Roman"/>
          <w:b/>
          <w:sz w:val="20"/>
          <w:szCs w:val="20"/>
        </w:rPr>
        <w:t xml:space="preserve"> </w:t>
      </w:r>
    </w:p>
    <w:p w:rsidR="00A91AB7" w:rsidRPr="002E60ED" w:rsidRDefault="00C6767A" w:rsidP="003A499C">
      <w:pPr>
        <w:pStyle w:val="NoSpacing"/>
        <w:numPr>
          <w:ilvl w:val="1"/>
          <w:numId w:val="8"/>
        </w:numPr>
        <w:rPr>
          <w:rFonts w:ascii="Times New Roman" w:hAnsi="Times New Roman" w:cs="Times New Roman"/>
          <w:sz w:val="20"/>
          <w:szCs w:val="20"/>
        </w:rPr>
      </w:pPr>
      <w:r w:rsidRPr="002E60ED">
        <w:rPr>
          <w:rFonts w:ascii="Times New Roman" w:hAnsi="Times New Roman" w:cs="Times New Roman"/>
          <w:sz w:val="20"/>
          <w:szCs w:val="20"/>
        </w:rPr>
        <w:t>Where payments to a payee total $25,000 or more related to an agreement (event, activity, purchase), a written contract for the aggregate of the expenditures must be in place.  A copy of the contract should be included as supporting documentation with t</w:t>
      </w:r>
      <w:r w:rsidR="00A91AB7" w:rsidRPr="002E60ED">
        <w:rPr>
          <w:rFonts w:ascii="Times New Roman" w:hAnsi="Times New Roman" w:cs="Times New Roman"/>
          <w:sz w:val="20"/>
          <w:szCs w:val="20"/>
        </w:rPr>
        <w:t>his F4 form or indicate where or who has the contract.</w:t>
      </w:r>
    </w:p>
    <w:p w:rsidR="00C6767A" w:rsidRPr="002E60ED" w:rsidRDefault="00A91AB7" w:rsidP="003A499C">
      <w:pPr>
        <w:pStyle w:val="NoSpacing"/>
        <w:numPr>
          <w:ilvl w:val="1"/>
          <w:numId w:val="8"/>
        </w:numPr>
        <w:rPr>
          <w:rFonts w:ascii="Times New Roman" w:hAnsi="Times New Roman" w:cs="Times New Roman"/>
          <w:sz w:val="20"/>
          <w:szCs w:val="20"/>
        </w:rPr>
      </w:pPr>
      <w:r w:rsidRPr="002E60ED">
        <w:rPr>
          <w:rFonts w:ascii="Times New Roman" w:hAnsi="Times New Roman" w:cs="Times New Roman"/>
          <w:sz w:val="20"/>
          <w:szCs w:val="20"/>
        </w:rPr>
        <w:t>Marking “Disagree” is an indication that you are not in compliance and should contact Purchasing to clarify agreement/contract requirements.</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3A499C" w:rsidRPr="002E60ED" w:rsidRDefault="003A499C" w:rsidP="00C6767A">
      <w:pPr>
        <w:pStyle w:val="NoSpacing"/>
        <w:rPr>
          <w:rFonts w:ascii="Times New Roman" w:hAnsi="Times New Roman" w:cs="Times New Roman"/>
          <w:b/>
          <w:sz w:val="20"/>
          <w:szCs w:val="20"/>
        </w:rPr>
      </w:pPr>
    </w:p>
    <w:p w:rsidR="002C0892" w:rsidRPr="002E60ED" w:rsidRDefault="002C0892" w:rsidP="002C0892">
      <w:pPr>
        <w:pStyle w:val="NoSpacing"/>
        <w:rPr>
          <w:rFonts w:ascii="Times New Roman" w:hAnsi="Times New Roman" w:cs="Times New Roman"/>
          <w:b/>
          <w:sz w:val="20"/>
          <w:szCs w:val="20"/>
        </w:rPr>
      </w:pPr>
      <w:r w:rsidRPr="002E60ED">
        <w:rPr>
          <w:rFonts w:ascii="Times New Roman" w:hAnsi="Times New Roman" w:cs="Times New Roman"/>
          <w:b/>
          <w:sz w:val="20"/>
          <w:szCs w:val="20"/>
        </w:rPr>
        <w:t xml:space="preserve">Supporting documentation for purchased goods/services is an invoice, not a quote or statement.  If not purchasing goods/services, input “NA”.  If Disagree, explain </w:t>
      </w:r>
      <w:r w:rsidR="00AF457C" w:rsidRPr="002E60ED">
        <w:rPr>
          <w:rFonts w:ascii="Times New Roman" w:hAnsi="Times New Roman" w:cs="Times New Roman"/>
          <w:b/>
          <w:sz w:val="20"/>
          <w:szCs w:val="20"/>
        </w:rPr>
        <w:t xml:space="preserve">in </w:t>
      </w:r>
      <w:r w:rsidRPr="002E60ED">
        <w:rPr>
          <w:rFonts w:ascii="Times New Roman" w:hAnsi="Times New Roman" w:cs="Times New Roman"/>
          <w:b/>
          <w:sz w:val="20"/>
          <w:szCs w:val="20"/>
        </w:rPr>
        <w:t>the Business Purpose why an invoice cannot be obtained.</w:t>
      </w:r>
    </w:p>
    <w:p w:rsidR="002C0892" w:rsidRPr="002E60ED" w:rsidRDefault="002C0892" w:rsidP="002C0892">
      <w:pPr>
        <w:pStyle w:val="NoSpacing"/>
        <w:numPr>
          <w:ilvl w:val="0"/>
          <w:numId w:val="12"/>
        </w:numPr>
        <w:rPr>
          <w:rFonts w:ascii="Times New Roman" w:hAnsi="Times New Roman" w:cs="Times New Roman"/>
          <w:sz w:val="20"/>
          <w:szCs w:val="20"/>
        </w:rPr>
      </w:pPr>
      <w:r w:rsidRPr="002E60ED">
        <w:rPr>
          <w:rFonts w:ascii="Times New Roman" w:hAnsi="Times New Roman" w:cs="Times New Roman"/>
          <w:sz w:val="20"/>
          <w:szCs w:val="20"/>
        </w:rPr>
        <w:t>When payment is for goods or services, the supporting documentation includes an invoice.  Quotes are generally not acceptable since suppliers tend to automatically send invoices when their systems generate the actual invoice.  This could result in duplicate payment since the quote # will not match the invoice # and the systematic duplicate checking in our systems will not identify and reject this as a duplicate.</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2C0892" w:rsidRPr="002E60ED" w:rsidRDefault="002C0892" w:rsidP="002C0892">
      <w:pPr>
        <w:pStyle w:val="NoSpacing"/>
        <w:numPr>
          <w:ilvl w:val="0"/>
          <w:numId w:val="11"/>
        </w:numPr>
        <w:rPr>
          <w:rFonts w:ascii="Times New Roman" w:hAnsi="Times New Roman" w:cs="Times New Roman"/>
          <w:sz w:val="20"/>
          <w:szCs w:val="20"/>
        </w:rPr>
      </w:pPr>
      <w:r w:rsidRPr="002E60ED">
        <w:rPr>
          <w:rFonts w:ascii="Times New Roman" w:hAnsi="Times New Roman" w:cs="Times New Roman"/>
          <w:sz w:val="20"/>
          <w:szCs w:val="20"/>
        </w:rPr>
        <w:t>Statements are generally not acceptable because suppliers tend to misapply our payments when they do not know specifically which invoices we are paying (which would have to be listed in the remittance portion of the payment).  There can only be one invoice # per invoice entered in Workday, so statements with multiple invoices will most likely create problems.  There are a few exceptions that must be discussed and agreed to in advance by an Accounts Payable Supervisor/Manager.</w:t>
      </w:r>
    </w:p>
    <w:p w:rsidR="002C0892" w:rsidRPr="002E60ED" w:rsidRDefault="002C0892" w:rsidP="00C6767A">
      <w:pPr>
        <w:pStyle w:val="NoSpacing"/>
        <w:rPr>
          <w:rFonts w:ascii="Times New Roman" w:hAnsi="Times New Roman" w:cs="Times New Roman"/>
          <w:b/>
          <w:sz w:val="20"/>
          <w:szCs w:val="20"/>
        </w:rPr>
      </w:pPr>
    </w:p>
    <w:p w:rsidR="002C0892" w:rsidRPr="002E60ED" w:rsidRDefault="002C0892"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Responses of “AU” are appropriate to the below questions if activity is on the F4 Acceptable Use list.  Otherwise you must respond appropriately.</w:t>
      </w:r>
    </w:p>
    <w:p w:rsidR="003A499C" w:rsidRPr="002E60ED" w:rsidRDefault="00C6767A" w:rsidP="003A499C">
      <w:pPr>
        <w:pStyle w:val="NoSpacing"/>
        <w:rPr>
          <w:rFonts w:ascii="Times New Roman" w:hAnsi="Times New Roman" w:cs="Times New Roman"/>
          <w:b/>
          <w:sz w:val="20"/>
          <w:szCs w:val="20"/>
        </w:rPr>
      </w:pPr>
      <w:r w:rsidRPr="002E60ED">
        <w:rPr>
          <w:rFonts w:ascii="Times New Roman" w:hAnsi="Times New Roman" w:cs="Times New Roman"/>
          <w:b/>
          <w:sz w:val="20"/>
          <w:szCs w:val="20"/>
        </w:rPr>
        <w:t>My department does not expect to do furth</w:t>
      </w:r>
      <w:r w:rsidR="003A499C" w:rsidRPr="002E60ED">
        <w:rPr>
          <w:rFonts w:ascii="Times New Roman" w:hAnsi="Times New Roman" w:cs="Times New Roman"/>
          <w:b/>
          <w:sz w:val="20"/>
          <w:szCs w:val="20"/>
        </w:rPr>
        <w:t>er business with this payee.</w:t>
      </w:r>
      <w:r w:rsidR="003A499C" w:rsidRPr="002E60ED">
        <w:rPr>
          <w:rFonts w:ascii="Times New Roman" w:hAnsi="Times New Roman" w:cs="Times New Roman"/>
          <w:b/>
          <w:sz w:val="20"/>
          <w:szCs w:val="20"/>
        </w:rPr>
        <w:tab/>
      </w:r>
      <w:r w:rsidR="003A499C" w:rsidRPr="002E60ED">
        <w:rPr>
          <w:rFonts w:ascii="Times New Roman" w:hAnsi="Times New Roman" w:cs="Times New Roman"/>
          <w:b/>
          <w:sz w:val="20"/>
          <w:szCs w:val="20"/>
        </w:rPr>
        <w:tab/>
      </w:r>
    </w:p>
    <w:p w:rsidR="003A499C" w:rsidRPr="002E60ED" w:rsidRDefault="00C6767A" w:rsidP="003A499C">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If the department is in a relationship of ongoing activity such that future purchases/payments are expected, a Purchase Order should be establis</w:t>
      </w:r>
      <w:r w:rsidR="003A499C" w:rsidRPr="002E60ED">
        <w:rPr>
          <w:rFonts w:ascii="Times New Roman" w:hAnsi="Times New Roman" w:cs="Times New Roman"/>
          <w:sz w:val="20"/>
          <w:szCs w:val="20"/>
        </w:rPr>
        <w:t>hed.</w:t>
      </w:r>
      <w:r w:rsidR="002C0892" w:rsidRPr="002E60ED">
        <w:rPr>
          <w:rFonts w:ascii="Times New Roman" w:hAnsi="Times New Roman" w:cs="Times New Roman"/>
          <w:sz w:val="20"/>
          <w:szCs w:val="20"/>
        </w:rPr>
        <w:t xml:space="preserve">  If you mark “Agree” or “AU” then skip the “If Disagree” prompt.</w:t>
      </w:r>
      <w:r w:rsidR="003A499C" w:rsidRPr="002E60ED">
        <w:rPr>
          <w:rFonts w:ascii="Times New Roman" w:hAnsi="Times New Roman" w:cs="Times New Roman"/>
          <w:sz w:val="20"/>
          <w:szCs w:val="20"/>
        </w:rPr>
        <w:tab/>
      </w:r>
      <w:r w:rsidR="003A499C" w:rsidRPr="002E60ED">
        <w:rPr>
          <w:rFonts w:ascii="Times New Roman" w:hAnsi="Times New Roman" w:cs="Times New Roman"/>
          <w:sz w:val="20"/>
          <w:szCs w:val="20"/>
        </w:rPr>
        <w:tab/>
      </w:r>
    </w:p>
    <w:p w:rsidR="003A499C" w:rsidRPr="002E60ED" w:rsidRDefault="00C6767A" w:rsidP="003A499C">
      <w:pPr>
        <w:pStyle w:val="NoSpacing"/>
        <w:ind w:left="720"/>
        <w:rPr>
          <w:rFonts w:ascii="Times New Roman" w:hAnsi="Times New Roman" w:cs="Times New Roman"/>
          <w:b/>
          <w:sz w:val="20"/>
          <w:szCs w:val="20"/>
        </w:rPr>
      </w:pPr>
      <w:r w:rsidRPr="002E60ED">
        <w:rPr>
          <w:rFonts w:ascii="Times New Roman" w:hAnsi="Times New Roman" w:cs="Times New Roman"/>
          <w:b/>
          <w:sz w:val="20"/>
          <w:szCs w:val="20"/>
        </w:rPr>
        <w:lastRenderedPageBreak/>
        <w:t xml:space="preserve">If </w:t>
      </w:r>
      <w:r w:rsidR="001E2556" w:rsidRPr="002E60ED">
        <w:rPr>
          <w:rFonts w:ascii="Times New Roman" w:hAnsi="Times New Roman" w:cs="Times New Roman"/>
          <w:b/>
          <w:sz w:val="20"/>
          <w:szCs w:val="20"/>
        </w:rPr>
        <w:t>you d</w:t>
      </w:r>
      <w:r w:rsidRPr="002E60ED">
        <w:rPr>
          <w:rFonts w:ascii="Times New Roman" w:hAnsi="Times New Roman" w:cs="Times New Roman"/>
          <w:b/>
          <w:sz w:val="20"/>
          <w:szCs w:val="20"/>
        </w:rPr>
        <w:t>isagree we are working with Purchasing to establish a Purchase Order with this payee, but we need to ge</w:t>
      </w:r>
      <w:r w:rsidR="003A499C" w:rsidRPr="002E60ED">
        <w:rPr>
          <w:rFonts w:ascii="Times New Roman" w:hAnsi="Times New Roman" w:cs="Times New Roman"/>
          <w:b/>
          <w:sz w:val="20"/>
          <w:szCs w:val="20"/>
        </w:rPr>
        <w:t>t this invoice paid on time.</w:t>
      </w:r>
      <w:r w:rsidR="00AF457C" w:rsidRPr="002E60ED">
        <w:rPr>
          <w:rFonts w:ascii="Times New Roman" w:hAnsi="Times New Roman" w:cs="Times New Roman"/>
          <w:b/>
          <w:sz w:val="20"/>
          <w:szCs w:val="20"/>
        </w:rPr>
        <w:t xml:space="preserve"> If Disagree to this prompt explain in the Business Purpose why an invoice cannot be obtained.</w:t>
      </w:r>
      <w:r w:rsidR="003A499C" w:rsidRPr="002E60ED">
        <w:rPr>
          <w:rFonts w:ascii="Times New Roman" w:hAnsi="Times New Roman" w:cs="Times New Roman"/>
          <w:b/>
          <w:sz w:val="20"/>
          <w:szCs w:val="20"/>
        </w:rPr>
        <w:tab/>
      </w:r>
    </w:p>
    <w:p w:rsidR="00C6767A" w:rsidRPr="002E60ED" w:rsidRDefault="00C6767A" w:rsidP="003A499C">
      <w:pPr>
        <w:pStyle w:val="NoSpacing"/>
        <w:numPr>
          <w:ilvl w:val="1"/>
          <w:numId w:val="10"/>
        </w:numPr>
        <w:rPr>
          <w:rFonts w:ascii="Times New Roman" w:hAnsi="Times New Roman" w:cs="Times New Roman"/>
          <w:sz w:val="20"/>
          <w:szCs w:val="20"/>
        </w:rPr>
      </w:pPr>
      <w:r w:rsidRPr="002E60ED">
        <w:rPr>
          <w:rFonts w:ascii="Times New Roman" w:hAnsi="Times New Roman" w:cs="Times New Roman"/>
          <w:sz w:val="20"/>
          <w:szCs w:val="20"/>
        </w:rPr>
        <w:t>If you are expecting to do further business with the payee, we understand that you may have open invoices that are past due or coming due.  Please document that you are working with Purchasing to establish a PO by including that in the Business Purpose section or providing a copy of an email showing your communications with Purchasing about a PO.</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3A499C" w:rsidRPr="002E60ED" w:rsidRDefault="00C6767A" w:rsidP="00A9222A">
      <w:pPr>
        <w:pStyle w:val="NoSpacing"/>
        <w:numPr>
          <w:ilvl w:val="1"/>
          <w:numId w:val="10"/>
        </w:numPr>
        <w:rPr>
          <w:rFonts w:ascii="Times New Roman" w:hAnsi="Times New Roman" w:cs="Times New Roman"/>
          <w:sz w:val="20"/>
          <w:szCs w:val="20"/>
        </w:rPr>
      </w:pPr>
      <w:r w:rsidRPr="002E60ED">
        <w:rPr>
          <w:rFonts w:ascii="Times New Roman" w:hAnsi="Times New Roman" w:cs="Times New Roman"/>
          <w:sz w:val="20"/>
          <w:szCs w:val="20"/>
        </w:rPr>
        <w:t>If Purchasing has waived the opportunity to create a PO, then written support attached to this F4 will support that position (e.g.</w:t>
      </w:r>
      <w:r w:rsidR="003A499C" w:rsidRPr="002E60ED">
        <w:rPr>
          <w:rFonts w:ascii="Times New Roman" w:hAnsi="Times New Roman" w:cs="Times New Roman"/>
          <w:sz w:val="20"/>
          <w:szCs w:val="20"/>
        </w:rPr>
        <w:t>, email from Purchasing).</w:t>
      </w:r>
      <w:r w:rsidR="003A499C" w:rsidRPr="002E60ED">
        <w:rPr>
          <w:rFonts w:ascii="Times New Roman" w:hAnsi="Times New Roman" w:cs="Times New Roman"/>
          <w:sz w:val="20"/>
          <w:szCs w:val="20"/>
        </w:rPr>
        <w:tab/>
      </w:r>
    </w:p>
    <w:p w:rsidR="003A499C" w:rsidRPr="002E60ED" w:rsidRDefault="00C6767A" w:rsidP="00A9222A">
      <w:pPr>
        <w:pStyle w:val="NoSpacing"/>
        <w:numPr>
          <w:ilvl w:val="1"/>
          <w:numId w:val="10"/>
        </w:numPr>
        <w:rPr>
          <w:rFonts w:ascii="Times New Roman" w:hAnsi="Times New Roman" w:cs="Times New Roman"/>
          <w:sz w:val="20"/>
          <w:szCs w:val="20"/>
        </w:rPr>
      </w:pPr>
      <w:r w:rsidRPr="002E60ED">
        <w:rPr>
          <w:rFonts w:ascii="Times New Roman" w:hAnsi="Times New Roman" w:cs="Times New Roman"/>
          <w:sz w:val="20"/>
          <w:szCs w:val="20"/>
        </w:rPr>
        <w:t>If you will cease doing business with the supplier in 3 months or less and the amount of remaining activity will be less than $2,500, you may use the F4 for remaining activity but you must document this in</w:t>
      </w:r>
      <w:r w:rsidR="003A499C" w:rsidRPr="002E60ED">
        <w:rPr>
          <w:rFonts w:ascii="Times New Roman" w:hAnsi="Times New Roman" w:cs="Times New Roman"/>
          <w:sz w:val="20"/>
          <w:szCs w:val="20"/>
        </w:rPr>
        <w:t xml:space="preserve"> the Business Purpose section.</w:t>
      </w:r>
    </w:p>
    <w:p w:rsidR="00C6767A" w:rsidRPr="002E60ED" w:rsidRDefault="00C6767A" w:rsidP="00A9222A">
      <w:pPr>
        <w:pStyle w:val="NoSpacing"/>
        <w:numPr>
          <w:ilvl w:val="1"/>
          <w:numId w:val="10"/>
        </w:numPr>
        <w:rPr>
          <w:rFonts w:ascii="Times New Roman" w:hAnsi="Times New Roman" w:cs="Times New Roman"/>
          <w:sz w:val="20"/>
          <w:szCs w:val="20"/>
        </w:rPr>
      </w:pPr>
      <w:r w:rsidRPr="002E60ED">
        <w:rPr>
          <w:rFonts w:ascii="Times New Roman" w:hAnsi="Times New Roman" w:cs="Times New Roman"/>
          <w:sz w:val="20"/>
          <w:szCs w:val="20"/>
        </w:rPr>
        <w:t>Keep in mind that Pcard is preferred for amounts under the t</w:t>
      </w:r>
      <w:r w:rsidR="00277286" w:rsidRPr="002E60ED">
        <w:rPr>
          <w:rFonts w:ascii="Times New Roman" w:hAnsi="Times New Roman" w:cs="Times New Roman"/>
          <w:sz w:val="20"/>
          <w:szCs w:val="20"/>
        </w:rPr>
        <w:t>ransaction limit ($1500).</w:t>
      </w:r>
    </w:p>
    <w:p w:rsidR="00C6767A" w:rsidRPr="002E60ED" w:rsidRDefault="00C6767A" w:rsidP="003A499C">
      <w:pPr>
        <w:pStyle w:val="NoSpacing"/>
        <w:numPr>
          <w:ilvl w:val="1"/>
          <w:numId w:val="10"/>
        </w:numPr>
        <w:rPr>
          <w:rFonts w:ascii="Times New Roman" w:hAnsi="Times New Roman" w:cs="Times New Roman"/>
          <w:sz w:val="20"/>
          <w:szCs w:val="20"/>
        </w:rPr>
      </w:pPr>
      <w:r w:rsidRPr="002E60ED">
        <w:rPr>
          <w:rFonts w:ascii="Times New Roman" w:hAnsi="Times New Roman" w:cs="Times New Roman"/>
          <w:sz w:val="20"/>
          <w:szCs w:val="20"/>
        </w:rPr>
        <w:t xml:space="preserve">See Purchasing's website for information: </w:t>
      </w:r>
      <w:hyperlink r:id="rId28" w:history="1">
        <w:r w:rsidR="001E2556" w:rsidRPr="002E60ED">
          <w:rPr>
            <w:rStyle w:val="Hyperlink"/>
            <w:rFonts w:ascii="Times New Roman" w:hAnsi="Times New Roman" w:cs="Times New Roman"/>
            <w:sz w:val="20"/>
            <w:szCs w:val="20"/>
          </w:rPr>
          <w:t>https://www.urmc.rochester.edu/purchasing/how-to-purchase/</w:t>
        </w:r>
      </w:hyperlink>
      <w:r w:rsidR="001E2556" w:rsidRPr="002E60ED">
        <w:rPr>
          <w:rFonts w:ascii="Times New Roman" w:hAnsi="Times New Roman" w:cs="Times New Roman"/>
          <w:sz w:val="20"/>
          <w:szCs w:val="20"/>
        </w:rPr>
        <w:t xml:space="preserve"> </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2C0892"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If not AU, if payment is not for services enter “G”.  Otherwise: P</w:t>
      </w:r>
      <w:r w:rsidR="00C6767A" w:rsidRPr="002E60ED">
        <w:rPr>
          <w:rFonts w:ascii="Times New Roman" w:hAnsi="Times New Roman" w:cs="Times New Roman"/>
          <w:b/>
          <w:sz w:val="20"/>
          <w:szCs w:val="20"/>
        </w:rPr>
        <w:t>ayment is for services</w:t>
      </w:r>
      <w:r w:rsidRPr="002E60ED">
        <w:rPr>
          <w:rFonts w:ascii="Times New Roman" w:hAnsi="Times New Roman" w:cs="Times New Roman"/>
          <w:b/>
          <w:sz w:val="20"/>
          <w:szCs w:val="20"/>
        </w:rPr>
        <w:t xml:space="preserve"> and</w:t>
      </w:r>
      <w:r w:rsidR="00C6767A" w:rsidRPr="002E60ED">
        <w:rPr>
          <w:rFonts w:ascii="Times New Roman" w:hAnsi="Times New Roman" w:cs="Times New Roman"/>
          <w:b/>
          <w:sz w:val="20"/>
          <w:szCs w:val="20"/>
        </w:rPr>
        <w:t xml:space="preserve"> the Independent Contractor policy has been reviewed to determine that it is appropriate not to pay the payee via Payroll, Purchasing has determined a </w:t>
      </w:r>
      <w:r w:rsidR="00D06AA7" w:rsidRPr="002E60ED">
        <w:rPr>
          <w:rFonts w:ascii="Times New Roman" w:hAnsi="Times New Roman" w:cs="Times New Roman"/>
          <w:b/>
          <w:sz w:val="20"/>
          <w:szCs w:val="20"/>
        </w:rPr>
        <w:t>Purchase Order</w:t>
      </w:r>
      <w:r w:rsidR="00C6767A" w:rsidRPr="002E60ED">
        <w:rPr>
          <w:rFonts w:ascii="Times New Roman" w:hAnsi="Times New Roman" w:cs="Times New Roman"/>
          <w:b/>
          <w:sz w:val="20"/>
          <w:szCs w:val="20"/>
        </w:rPr>
        <w:t xml:space="preserve"> is not necessary, and that the appropriate Independent Contractor paperwork is attached as sup</w:t>
      </w:r>
      <w:r w:rsidR="00277286" w:rsidRPr="002E60ED">
        <w:rPr>
          <w:rFonts w:ascii="Times New Roman" w:hAnsi="Times New Roman" w:cs="Times New Roman"/>
          <w:b/>
          <w:sz w:val="20"/>
          <w:szCs w:val="20"/>
        </w:rPr>
        <w:t xml:space="preserve">porting documentation. </w:t>
      </w:r>
      <w:r w:rsidRPr="002E60ED">
        <w:rPr>
          <w:rFonts w:ascii="Times New Roman" w:hAnsi="Times New Roman" w:cs="Times New Roman"/>
          <w:b/>
          <w:sz w:val="20"/>
          <w:szCs w:val="20"/>
        </w:rPr>
        <w:t xml:space="preserve"> If Disagree to this prompt then explain in Business Purpose section why you feel this transaction should be acceptable on F4.</w:t>
      </w:r>
    </w:p>
    <w:p w:rsidR="00C6767A" w:rsidRPr="002E60ED" w:rsidRDefault="002C0892" w:rsidP="003A499C">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Input “AU” if you</w:t>
      </w:r>
      <w:r w:rsidR="00C6767A" w:rsidRPr="002E60ED">
        <w:rPr>
          <w:rFonts w:ascii="Times New Roman" w:hAnsi="Times New Roman" w:cs="Times New Roman"/>
          <w:sz w:val="20"/>
          <w:szCs w:val="20"/>
        </w:rPr>
        <w:t xml:space="preserve"> are paying for </w:t>
      </w:r>
      <w:r w:rsidRPr="002E60ED">
        <w:rPr>
          <w:rFonts w:ascii="Times New Roman" w:hAnsi="Times New Roman" w:cs="Times New Roman"/>
          <w:sz w:val="20"/>
          <w:szCs w:val="20"/>
        </w:rPr>
        <w:t>activity on the Acceptable Use list.</w:t>
      </w:r>
    </w:p>
    <w:p w:rsidR="002C0892" w:rsidRPr="002E60ED" w:rsidRDefault="002C0892" w:rsidP="00A9222A">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Input “G” if you are paying for the purchase of goods or other activity that is not services.</w:t>
      </w:r>
    </w:p>
    <w:p w:rsidR="003A499C" w:rsidRPr="002E60ED" w:rsidRDefault="00C6767A" w:rsidP="00A9222A">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 xml:space="preserve">For payments for services, the department must be familiar with the Independent Contractor policy guidance located on the Purchasing website: </w:t>
      </w:r>
      <w:hyperlink r:id="rId29" w:history="1">
        <w:r w:rsidR="001E2556" w:rsidRPr="002E60ED">
          <w:rPr>
            <w:rStyle w:val="Hyperlink"/>
            <w:rFonts w:ascii="Times New Roman" w:hAnsi="Times New Roman" w:cs="Times New Roman"/>
            <w:sz w:val="20"/>
            <w:szCs w:val="20"/>
          </w:rPr>
          <w:t>https://www.urmc.rochester.edu/purchasing/consultants/index.cfm</w:t>
        </w:r>
      </w:hyperlink>
      <w:r w:rsidR="001E2556"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 </w:t>
      </w:r>
      <w:r w:rsidRPr="002E60ED">
        <w:rPr>
          <w:rFonts w:ascii="Times New Roman" w:hAnsi="Times New Roman" w:cs="Times New Roman"/>
          <w:sz w:val="20"/>
          <w:szCs w:val="20"/>
        </w:rPr>
        <w:tab/>
      </w:r>
      <w:r w:rsidR="003A499C" w:rsidRPr="002E60ED">
        <w:rPr>
          <w:rFonts w:ascii="Times New Roman" w:hAnsi="Times New Roman" w:cs="Times New Roman"/>
          <w:sz w:val="20"/>
          <w:szCs w:val="20"/>
        </w:rPr>
        <w:tab/>
      </w:r>
    </w:p>
    <w:p w:rsidR="003A499C" w:rsidRPr="002E60ED" w:rsidRDefault="00C6767A" w:rsidP="00A9222A">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 xml:space="preserve">Some payees being paid for services must </w:t>
      </w:r>
      <w:r w:rsidR="003A499C" w:rsidRPr="002E60ED">
        <w:rPr>
          <w:rFonts w:ascii="Times New Roman" w:hAnsi="Times New Roman" w:cs="Times New Roman"/>
          <w:sz w:val="20"/>
          <w:szCs w:val="20"/>
        </w:rPr>
        <w:t>be paid through Payroll.</w:t>
      </w:r>
      <w:r w:rsidR="003A499C" w:rsidRPr="002E60ED">
        <w:rPr>
          <w:rFonts w:ascii="Times New Roman" w:hAnsi="Times New Roman" w:cs="Times New Roman"/>
          <w:sz w:val="20"/>
          <w:szCs w:val="20"/>
        </w:rPr>
        <w:tab/>
      </w:r>
      <w:r w:rsidR="003A499C" w:rsidRPr="002E60ED">
        <w:rPr>
          <w:rFonts w:ascii="Times New Roman" w:hAnsi="Times New Roman" w:cs="Times New Roman"/>
          <w:sz w:val="20"/>
          <w:szCs w:val="20"/>
        </w:rPr>
        <w:tab/>
      </w:r>
      <w:r w:rsidR="003A499C" w:rsidRPr="002E60ED">
        <w:rPr>
          <w:rFonts w:ascii="Times New Roman" w:hAnsi="Times New Roman" w:cs="Times New Roman"/>
          <w:sz w:val="20"/>
          <w:szCs w:val="20"/>
        </w:rPr>
        <w:tab/>
      </w:r>
    </w:p>
    <w:p w:rsidR="003A499C" w:rsidRPr="002E60ED" w:rsidRDefault="00C6767A" w:rsidP="00A9222A">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 xml:space="preserve">If you believe the payee to be an Independent Contractor, it is best to work with Purchasing to establish a </w:t>
      </w:r>
      <w:r w:rsidR="001E2556" w:rsidRPr="002E60ED">
        <w:rPr>
          <w:rFonts w:ascii="Times New Roman" w:hAnsi="Times New Roman" w:cs="Times New Roman"/>
          <w:sz w:val="20"/>
          <w:szCs w:val="20"/>
        </w:rPr>
        <w:t>P</w:t>
      </w:r>
      <w:r w:rsidRPr="002E60ED">
        <w:rPr>
          <w:rFonts w:ascii="Times New Roman" w:hAnsi="Times New Roman" w:cs="Times New Roman"/>
          <w:sz w:val="20"/>
          <w:szCs w:val="20"/>
        </w:rPr>
        <w:t xml:space="preserve">urchase </w:t>
      </w:r>
      <w:r w:rsidR="001E2556" w:rsidRPr="002E60ED">
        <w:rPr>
          <w:rFonts w:ascii="Times New Roman" w:hAnsi="Times New Roman" w:cs="Times New Roman"/>
          <w:sz w:val="20"/>
          <w:szCs w:val="20"/>
        </w:rPr>
        <w:t>O</w:t>
      </w:r>
      <w:r w:rsidR="00277286" w:rsidRPr="002E60ED">
        <w:rPr>
          <w:rFonts w:ascii="Times New Roman" w:hAnsi="Times New Roman" w:cs="Times New Roman"/>
          <w:sz w:val="20"/>
          <w:szCs w:val="20"/>
        </w:rPr>
        <w:t>rder.</w:t>
      </w:r>
    </w:p>
    <w:p w:rsidR="003A499C" w:rsidRPr="002E60ED" w:rsidRDefault="00C6767A" w:rsidP="00A9222A">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 xml:space="preserve">If Purchasing is not creating a PO it is important to understand if that is because the payee should be paid through Payroll or if they are </w:t>
      </w:r>
      <w:r w:rsidR="003A499C" w:rsidRPr="002E60ED">
        <w:rPr>
          <w:rFonts w:ascii="Times New Roman" w:hAnsi="Times New Roman" w:cs="Times New Roman"/>
          <w:sz w:val="20"/>
          <w:szCs w:val="20"/>
        </w:rPr>
        <w:t>just not going to create a PO.</w:t>
      </w:r>
    </w:p>
    <w:p w:rsidR="003A499C" w:rsidRPr="002E60ED" w:rsidRDefault="00C6767A" w:rsidP="00A9222A">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 xml:space="preserve">If Purchasing is just not creating a PO, be sure to include the appropriate Independent Contractor paperwork (see this site for more information: </w:t>
      </w:r>
      <w:hyperlink r:id="rId30" w:history="1">
        <w:r w:rsidR="001E2556" w:rsidRPr="002E60ED">
          <w:rPr>
            <w:rStyle w:val="Hyperlink"/>
            <w:rFonts w:ascii="Times New Roman" w:hAnsi="Times New Roman" w:cs="Times New Roman"/>
            <w:sz w:val="20"/>
            <w:szCs w:val="20"/>
          </w:rPr>
          <w:t>https://www.urmc.rochester.edu/purchasing/consultants/index.cfm</w:t>
        </w:r>
      </w:hyperlink>
      <w:r w:rsidR="001E2556" w:rsidRPr="002E60ED">
        <w:rPr>
          <w:rFonts w:ascii="Times New Roman" w:hAnsi="Times New Roman" w:cs="Times New Roman"/>
          <w:sz w:val="20"/>
          <w:szCs w:val="20"/>
        </w:rPr>
        <w:t xml:space="preserve"> </w:t>
      </w:r>
      <w:r w:rsidR="003A499C" w:rsidRPr="002E60ED">
        <w:rPr>
          <w:rFonts w:ascii="Times New Roman" w:hAnsi="Times New Roman" w:cs="Times New Roman"/>
          <w:sz w:val="20"/>
          <w:szCs w:val="20"/>
        </w:rPr>
        <w:t>)</w:t>
      </w:r>
      <w:r w:rsidR="003A499C" w:rsidRPr="002E60ED">
        <w:rPr>
          <w:rFonts w:ascii="Times New Roman" w:hAnsi="Times New Roman" w:cs="Times New Roman"/>
          <w:sz w:val="20"/>
          <w:szCs w:val="20"/>
        </w:rPr>
        <w:tab/>
      </w:r>
    </w:p>
    <w:p w:rsidR="00C6767A" w:rsidRPr="002E60ED" w:rsidRDefault="003A499C" w:rsidP="00A9222A">
      <w:pPr>
        <w:pStyle w:val="NoSpacing"/>
        <w:numPr>
          <w:ilvl w:val="0"/>
          <w:numId w:val="10"/>
        </w:numPr>
        <w:rPr>
          <w:rFonts w:ascii="Times New Roman" w:hAnsi="Times New Roman" w:cs="Times New Roman"/>
          <w:sz w:val="20"/>
          <w:szCs w:val="20"/>
        </w:rPr>
      </w:pPr>
      <w:r w:rsidRPr="002E60ED">
        <w:rPr>
          <w:rFonts w:ascii="Times New Roman" w:hAnsi="Times New Roman" w:cs="Times New Roman"/>
          <w:sz w:val="20"/>
          <w:szCs w:val="20"/>
        </w:rPr>
        <w:t>S</w:t>
      </w:r>
      <w:r w:rsidR="00C6767A" w:rsidRPr="002E60ED">
        <w:rPr>
          <w:rFonts w:ascii="Times New Roman" w:hAnsi="Times New Roman" w:cs="Times New Roman"/>
          <w:sz w:val="20"/>
          <w:szCs w:val="20"/>
        </w:rPr>
        <w:t xml:space="preserve">electing </w:t>
      </w:r>
      <w:r w:rsidR="002C0892" w:rsidRPr="002E60ED">
        <w:rPr>
          <w:rFonts w:ascii="Times New Roman" w:hAnsi="Times New Roman" w:cs="Times New Roman"/>
          <w:sz w:val="20"/>
          <w:szCs w:val="20"/>
        </w:rPr>
        <w:t>“</w:t>
      </w:r>
      <w:r w:rsidR="00C6767A" w:rsidRPr="002E60ED">
        <w:rPr>
          <w:rFonts w:ascii="Times New Roman" w:hAnsi="Times New Roman" w:cs="Times New Roman"/>
          <w:sz w:val="20"/>
          <w:szCs w:val="20"/>
        </w:rPr>
        <w:t>Disagree</w:t>
      </w:r>
      <w:r w:rsidR="002C0892" w:rsidRPr="002E60ED">
        <w:rPr>
          <w:rFonts w:ascii="Times New Roman" w:hAnsi="Times New Roman" w:cs="Times New Roman"/>
          <w:sz w:val="20"/>
          <w:szCs w:val="20"/>
        </w:rPr>
        <w:t>”</w:t>
      </w:r>
      <w:r w:rsidR="00C6767A" w:rsidRPr="002E60ED">
        <w:rPr>
          <w:rFonts w:ascii="Times New Roman" w:hAnsi="Times New Roman" w:cs="Times New Roman"/>
          <w:sz w:val="20"/>
          <w:szCs w:val="20"/>
        </w:rPr>
        <w:t xml:space="preserve"> would be an indication that the payment is for services AND you have not reviewed the policy, it should be paid via Payroll, a PO should be used instead, or that the Independent Contractor paperwork is not included</w:t>
      </w:r>
      <w:r w:rsidR="002C0892" w:rsidRPr="002E60ED">
        <w:rPr>
          <w:rFonts w:ascii="Times New Roman" w:hAnsi="Times New Roman" w:cs="Times New Roman"/>
          <w:sz w:val="20"/>
          <w:szCs w:val="20"/>
        </w:rPr>
        <w:t>.  You must explain why you feel the F4 form is appropriate for this payment.</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C6767A" w:rsidRPr="002E60ED" w:rsidRDefault="00C6767A" w:rsidP="002C0892">
      <w:pPr>
        <w:pStyle w:val="NoSpacing"/>
        <w:ind w:left="1800"/>
        <w:rPr>
          <w:rFonts w:ascii="Times New Roman" w:hAnsi="Times New Roman" w:cs="Times New Roman"/>
          <w:sz w:val="20"/>
          <w:szCs w:val="20"/>
        </w:rPr>
      </w:pP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C6767A" w:rsidP="00C6767A">
      <w:pPr>
        <w:pStyle w:val="NoSpacing"/>
        <w:rPr>
          <w:rFonts w:ascii="Times New Roman" w:hAnsi="Times New Roman" w:cs="Times New Roman"/>
          <w:b/>
          <w:sz w:val="20"/>
          <w:szCs w:val="20"/>
          <w:u w:val="single"/>
        </w:rPr>
      </w:pPr>
      <w:r w:rsidRPr="002E60ED">
        <w:rPr>
          <w:rFonts w:ascii="Times New Roman" w:hAnsi="Times New Roman" w:cs="Times New Roman"/>
          <w:b/>
          <w:sz w:val="20"/>
          <w:szCs w:val="20"/>
          <w:u w:val="single"/>
        </w:rPr>
        <w:t>Payee Information</w:t>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p>
    <w:p w:rsidR="00212879" w:rsidRPr="002E60ED" w:rsidRDefault="00C6767A" w:rsidP="00DC459A">
      <w:pPr>
        <w:pStyle w:val="NoSpacing"/>
        <w:rPr>
          <w:rFonts w:ascii="Times New Roman" w:hAnsi="Times New Roman" w:cs="Times New Roman"/>
          <w:sz w:val="20"/>
          <w:szCs w:val="20"/>
        </w:rPr>
      </w:pPr>
      <w:r w:rsidRPr="002E60ED">
        <w:rPr>
          <w:rFonts w:ascii="Times New Roman" w:hAnsi="Times New Roman" w:cs="Times New Roman"/>
          <w:b/>
          <w:sz w:val="20"/>
          <w:szCs w:val="20"/>
        </w:rPr>
        <w:t>Payee</w:t>
      </w:r>
      <w:r w:rsidR="00212879" w:rsidRPr="002E60ED">
        <w:rPr>
          <w:rFonts w:ascii="Times New Roman" w:hAnsi="Times New Roman" w:cs="Times New Roman"/>
          <w:b/>
          <w:sz w:val="20"/>
          <w:szCs w:val="20"/>
        </w:rPr>
        <w:t xml:space="preserve"> type</w:t>
      </w:r>
      <w:r w:rsidR="00212879" w:rsidRPr="002E60ED">
        <w:rPr>
          <w:rFonts w:ascii="Times New Roman" w:hAnsi="Times New Roman" w:cs="Times New Roman"/>
          <w:sz w:val="20"/>
          <w:szCs w:val="20"/>
        </w:rPr>
        <w:t xml:space="preserve">: </w:t>
      </w:r>
      <w:r w:rsidRPr="002E60ED">
        <w:rPr>
          <w:rFonts w:ascii="Times New Roman" w:hAnsi="Times New Roman" w:cs="Times New Roman"/>
          <w:sz w:val="20"/>
          <w:szCs w:val="20"/>
        </w:rPr>
        <w:t>This form cannot be used for all payments.  It is important to know if the payment is to a student or employee so that further compliance con</w:t>
      </w:r>
      <w:r w:rsidR="00DC459A" w:rsidRPr="002E60ED">
        <w:rPr>
          <w:rFonts w:ascii="Times New Roman" w:hAnsi="Times New Roman" w:cs="Times New Roman"/>
          <w:sz w:val="20"/>
          <w:szCs w:val="20"/>
        </w:rPr>
        <w:t xml:space="preserve">siderations can be evaluated. </w:t>
      </w:r>
      <w:r w:rsidRPr="002E60ED">
        <w:rPr>
          <w:rFonts w:ascii="Times New Roman" w:hAnsi="Times New Roman" w:cs="Times New Roman"/>
          <w:sz w:val="20"/>
          <w:szCs w:val="20"/>
        </w:rPr>
        <w:t>You must select the type</w:t>
      </w:r>
      <w:r w:rsidR="00DC459A" w:rsidRPr="002E60ED">
        <w:rPr>
          <w:rFonts w:ascii="Times New Roman" w:hAnsi="Times New Roman" w:cs="Times New Roman"/>
          <w:sz w:val="20"/>
          <w:szCs w:val="20"/>
        </w:rPr>
        <w:t xml:space="preserve"> of payee we are paying:</w:t>
      </w:r>
      <w:r w:rsidR="00DC459A" w:rsidRPr="002E60ED">
        <w:rPr>
          <w:rFonts w:ascii="Times New Roman" w:hAnsi="Times New Roman" w:cs="Times New Roman"/>
          <w:sz w:val="20"/>
          <w:szCs w:val="20"/>
        </w:rPr>
        <w:tab/>
      </w:r>
      <w:r w:rsidR="00DC459A" w:rsidRPr="002E60ED">
        <w:rPr>
          <w:rFonts w:ascii="Times New Roman" w:hAnsi="Times New Roman" w:cs="Times New Roman"/>
          <w:sz w:val="20"/>
          <w:szCs w:val="20"/>
        </w:rPr>
        <w:tab/>
      </w:r>
      <w:r w:rsidR="00DC459A" w:rsidRPr="002E60ED">
        <w:rPr>
          <w:rFonts w:ascii="Times New Roman" w:hAnsi="Times New Roman" w:cs="Times New Roman"/>
          <w:sz w:val="20"/>
          <w:szCs w:val="20"/>
        </w:rPr>
        <w:tab/>
      </w:r>
      <w:r w:rsidR="00DC459A" w:rsidRPr="002E60ED">
        <w:rPr>
          <w:rFonts w:ascii="Times New Roman" w:hAnsi="Times New Roman" w:cs="Times New Roman"/>
          <w:sz w:val="20"/>
          <w:szCs w:val="20"/>
        </w:rPr>
        <w:tab/>
      </w:r>
    </w:p>
    <w:p w:rsidR="00DC459A" w:rsidRPr="002E60ED" w:rsidRDefault="00C6767A" w:rsidP="00DC459A">
      <w:pPr>
        <w:pStyle w:val="NoSpacing"/>
        <w:numPr>
          <w:ilvl w:val="0"/>
          <w:numId w:val="14"/>
        </w:numPr>
        <w:ind w:left="720"/>
        <w:rPr>
          <w:rFonts w:ascii="Times New Roman" w:hAnsi="Times New Roman" w:cs="Times New Roman"/>
          <w:sz w:val="20"/>
          <w:szCs w:val="20"/>
        </w:rPr>
      </w:pPr>
      <w:r w:rsidRPr="002E60ED">
        <w:rPr>
          <w:rFonts w:ascii="Times New Roman" w:hAnsi="Times New Roman" w:cs="Times New Roman"/>
          <w:sz w:val="20"/>
          <w:szCs w:val="20"/>
        </w:rPr>
        <w:t>Select "Non-employee, Non-student" if the payee is not employed at the University and is not a</w:t>
      </w:r>
      <w:r w:rsidR="00DC459A" w:rsidRPr="002E60ED">
        <w:rPr>
          <w:rFonts w:ascii="Times New Roman" w:hAnsi="Times New Roman" w:cs="Times New Roman"/>
          <w:sz w:val="20"/>
          <w:szCs w:val="20"/>
        </w:rPr>
        <w:t xml:space="preserve"> student at the University.</w:t>
      </w:r>
    </w:p>
    <w:p w:rsidR="00DC459A" w:rsidRPr="002E60ED" w:rsidRDefault="00C6767A" w:rsidP="00DC459A">
      <w:pPr>
        <w:pStyle w:val="NoSpacing"/>
        <w:numPr>
          <w:ilvl w:val="0"/>
          <w:numId w:val="14"/>
        </w:numPr>
        <w:ind w:left="720"/>
        <w:rPr>
          <w:rFonts w:ascii="Times New Roman" w:hAnsi="Times New Roman" w:cs="Times New Roman"/>
          <w:sz w:val="20"/>
          <w:szCs w:val="20"/>
        </w:rPr>
      </w:pPr>
      <w:r w:rsidRPr="002E60ED">
        <w:rPr>
          <w:rFonts w:ascii="Times New Roman" w:hAnsi="Times New Roman" w:cs="Times New Roman"/>
          <w:sz w:val="20"/>
          <w:szCs w:val="20"/>
        </w:rPr>
        <w:t>Select "Student" if the payee is a Uni</w:t>
      </w:r>
      <w:r w:rsidR="00DC459A" w:rsidRPr="002E60ED">
        <w:rPr>
          <w:rFonts w:ascii="Times New Roman" w:hAnsi="Times New Roman" w:cs="Times New Roman"/>
          <w:sz w:val="20"/>
          <w:szCs w:val="20"/>
        </w:rPr>
        <w:t>versity of Rochester student.</w:t>
      </w:r>
    </w:p>
    <w:p w:rsidR="00DC459A" w:rsidRPr="002E60ED" w:rsidRDefault="00C6767A" w:rsidP="00DC459A">
      <w:pPr>
        <w:pStyle w:val="NoSpacing"/>
        <w:numPr>
          <w:ilvl w:val="0"/>
          <w:numId w:val="14"/>
        </w:numPr>
        <w:ind w:left="720"/>
        <w:rPr>
          <w:rFonts w:ascii="Times New Roman" w:hAnsi="Times New Roman" w:cs="Times New Roman"/>
          <w:sz w:val="20"/>
          <w:szCs w:val="20"/>
        </w:rPr>
      </w:pPr>
      <w:r w:rsidRPr="002E60ED">
        <w:rPr>
          <w:rFonts w:ascii="Times New Roman" w:hAnsi="Times New Roman" w:cs="Times New Roman"/>
          <w:sz w:val="20"/>
          <w:szCs w:val="20"/>
        </w:rPr>
        <w:t>Select "Employee" if the payee is an employee of the University of Rochester or one of its a</w:t>
      </w:r>
      <w:r w:rsidR="00DC459A" w:rsidRPr="002E60ED">
        <w:rPr>
          <w:rFonts w:ascii="Times New Roman" w:hAnsi="Times New Roman" w:cs="Times New Roman"/>
          <w:sz w:val="20"/>
          <w:szCs w:val="20"/>
        </w:rPr>
        <w:t>ffiliates/subsidiaries.</w:t>
      </w:r>
    </w:p>
    <w:p w:rsidR="00C6767A" w:rsidRPr="002E60ED" w:rsidRDefault="00C6767A" w:rsidP="00DC459A">
      <w:pPr>
        <w:pStyle w:val="NoSpacing"/>
        <w:numPr>
          <w:ilvl w:val="0"/>
          <w:numId w:val="14"/>
        </w:numPr>
        <w:ind w:left="720"/>
        <w:rPr>
          <w:rFonts w:ascii="Times New Roman" w:hAnsi="Times New Roman" w:cs="Times New Roman"/>
          <w:sz w:val="20"/>
          <w:szCs w:val="20"/>
        </w:rPr>
      </w:pPr>
      <w:r w:rsidRPr="002E60ED">
        <w:rPr>
          <w:rFonts w:ascii="Times New Roman" w:hAnsi="Times New Roman" w:cs="Times New Roman"/>
          <w:sz w:val="20"/>
          <w:szCs w:val="20"/>
        </w:rPr>
        <w:t>Select both "Student" and "Employee" if the individual is both a UR student and UR employee.</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212879" w:rsidRPr="002E60ED" w:rsidRDefault="00212879"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Payee</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The payee is the name of the person or company (supplier) that you want to be pai</w:t>
      </w:r>
      <w:r w:rsidRPr="002E60ED">
        <w:rPr>
          <w:rFonts w:ascii="Times New Roman" w:hAnsi="Times New Roman" w:cs="Times New Roman"/>
          <w:sz w:val="20"/>
          <w:szCs w:val="20"/>
        </w:rPr>
        <w:t xml:space="preserve">d.  </w:t>
      </w:r>
    </w:p>
    <w:p w:rsidR="00212879" w:rsidRPr="002E60ED" w:rsidRDefault="00C6767A" w:rsidP="00212879">
      <w:pPr>
        <w:pStyle w:val="NoSpacing"/>
        <w:numPr>
          <w:ilvl w:val="0"/>
          <w:numId w:val="15"/>
        </w:numPr>
        <w:rPr>
          <w:rFonts w:ascii="Times New Roman" w:hAnsi="Times New Roman" w:cs="Times New Roman"/>
          <w:sz w:val="20"/>
          <w:szCs w:val="20"/>
        </w:rPr>
      </w:pPr>
      <w:r w:rsidRPr="002E60ED">
        <w:rPr>
          <w:rFonts w:ascii="Times New Roman" w:hAnsi="Times New Roman" w:cs="Times New Roman"/>
          <w:sz w:val="20"/>
          <w:szCs w:val="20"/>
        </w:rPr>
        <w:t>Do not include professional designations for</w:t>
      </w:r>
      <w:r w:rsidR="00212879" w:rsidRPr="002E60ED">
        <w:rPr>
          <w:rFonts w:ascii="Times New Roman" w:hAnsi="Times New Roman" w:cs="Times New Roman"/>
          <w:sz w:val="20"/>
          <w:szCs w:val="20"/>
        </w:rPr>
        <w:t xml:space="preserve"> people, such as MD, PhD or Dr.</w:t>
      </w:r>
      <w:r w:rsidRPr="002E60ED">
        <w:rPr>
          <w:rFonts w:ascii="Times New Roman" w:hAnsi="Times New Roman" w:cs="Times New Roman"/>
          <w:sz w:val="20"/>
          <w:szCs w:val="20"/>
        </w:rPr>
        <w:tab/>
      </w:r>
    </w:p>
    <w:p w:rsidR="00212879" w:rsidRPr="002E60ED" w:rsidRDefault="00C6767A" w:rsidP="00212879">
      <w:pPr>
        <w:pStyle w:val="NoSpacing"/>
        <w:numPr>
          <w:ilvl w:val="0"/>
          <w:numId w:val="15"/>
        </w:numPr>
        <w:rPr>
          <w:rFonts w:ascii="Times New Roman" w:hAnsi="Times New Roman" w:cs="Times New Roman"/>
          <w:sz w:val="20"/>
          <w:szCs w:val="20"/>
        </w:rPr>
      </w:pPr>
      <w:r w:rsidRPr="002E60ED">
        <w:rPr>
          <w:rFonts w:ascii="Times New Roman" w:hAnsi="Times New Roman" w:cs="Times New Roman"/>
          <w:sz w:val="20"/>
          <w:szCs w:val="20"/>
        </w:rPr>
        <w:t>Make sure the payee you put in this field matches the supporting documentation, otherwise you should explain in the Business Purpose section or on the support why we should be making the payment pa</w:t>
      </w:r>
      <w:r w:rsidR="00212879" w:rsidRPr="002E60ED">
        <w:rPr>
          <w:rFonts w:ascii="Times New Roman" w:hAnsi="Times New Roman" w:cs="Times New Roman"/>
          <w:sz w:val="20"/>
          <w:szCs w:val="20"/>
        </w:rPr>
        <w:t>yable to a different name.</w:t>
      </w:r>
      <w:r w:rsidR="00212879" w:rsidRPr="002E60ED">
        <w:rPr>
          <w:rFonts w:ascii="Times New Roman" w:hAnsi="Times New Roman" w:cs="Times New Roman"/>
          <w:sz w:val="20"/>
          <w:szCs w:val="20"/>
        </w:rPr>
        <w:tab/>
      </w:r>
    </w:p>
    <w:p w:rsidR="00C6767A" w:rsidRPr="002E60ED" w:rsidRDefault="00C6767A" w:rsidP="00212879">
      <w:pPr>
        <w:pStyle w:val="NoSpacing"/>
        <w:numPr>
          <w:ilvl w:val="0"/>
          <w:numId w:val="15"/>
        </w:numPr>
        <w:rPr>
          <w:rFonts w:ascii="Times New Roman" w:hAnsi="Times New Roman" w:cs="Times New Roman"/>
          <w:sz w:val="20"/>
          <w:szCs w:val="20"/>
        </w:rPr>
      </w:pPr>
      <w:r w:rsidRPr="002E60ED">
        <w:rPr>
          <w:rFonts w:ascii="Times New Roman" w:hAnsi="Times New Roman" w:cs="Times New Roman"/>
          <w:sz w:val="20"/>
          <w:szCs w:val="20"/>
        </w:rPr>
        <w:t>If you have previously paid the payee and know their Supplier ID, it is helpful to include the Supplier ID in the Payee name field as an extra assurance we are talking about the same payee.</w:t>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C6767A" w:rsidP="00212879">
      <w:pPr>
        <w:pStyle w:val="NoSpacing"/>
        <w:numPr>
          <w:ilvl w:val="0"/>
          <w:numId w:val="15"/>
        </w:numPr>
        <w:rPr>
          <w:rFonts w:ascii="Times New Roman" w:hAnsi="Times New Roman" w:cs="Times New Roman"/>
          <w:sz w:val="20"/>
          <w:szCs w:val="20"/>
        </w:rPr>
      </w:pPr>
      <w:r w:rsidRPr="002E60ED">
        <w:rPr>
          <w:rFonts w:ascii="Times New Roman" w:hAnsi="Times New Roman" w:cs="Times New Roman"/>
          <w:sz w:val="20"/>
          <w:szCs w:val="20"/>
        </w:rPr>
        <w:t>Note the UR Financials field that the Payee appears in is called Supplier/Supplier Name.</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034A0B" w:rsidRPr="002E60ED" w:rsidRDefault="00C6767A" w:rsidP="00034A0B">
      <w:pPr>
        <w:pStyle w:val="NoSpacing"/>
        <w:rPr>
          <w:rFonts w:ascii="Times New Roman" w:hAnsi="Times New Roman" w:cs="Times New Roman"/>
          <w:sz w:val="20"/>
          <w:szCs w:val="20"/>
        </w:rPr>
      </w:pPr>
      <w:r w:rsidRPr="002E60ED">
        <w:rPr>
          <w:rFonts w:ascii="Times New Roman" w:hAnsi="Times New Roman" w:cs="Times New Roman"/>
          <w:b/>
          <w:sz w:val="20"/>
          <w:szCs w:val="20"/>
        </w:rPr>
        <w:t>Payee address</w:t>
      </w:r>
      <w:r w:rsidR="00034A0B" w:rsidRPr="002E60ED">
        <w:rPr>
          <w:rFonts w:ascii="Times New Roman" w:hAnsi="Times New Roman" w:cs="Times New Roman"/>
          <w:sz w:val="20"/>
          <w:szCs w:val="20"/>
        </w:rPr>
        <w:t>: T</w:t>
      </w:r>
      <w:r w:rsidRPr="002E60ED">
        <w:rPr>
          <w:rFonts w:ascii="Times New Roman" w:hAnsi="Times New Roman" w:cs="Times New Roman"/>
          <w:sz w:val="20"/>
          <w:szCs w:val="20"/>
        </w:rPr>
        <w:t xml:space="preserve">he payee's address is always required. </w:t>
      </w:r>
      <w:r w:rsidR="00034A0B" w:rsidRPr="002E60ED">
        <w:rPr>
          <w:rFonts w:ascii="Times New Roman" w:hAnsi="Times New Roman" w:cs="Times New Roman"/>
          <w:sz w:val="20"/>
          <w:szCs w:val="20"/>
        </w:rPr>
        <w:tab/>
      </w:r>
      <w:r w:rsidR="00034A0B" w:rsidRPr="002E60ED">
        <w:rPr>
          <w:rFonts w:ascii="Times New Roman" w:hAnsi="Times New Roman" w:cs="Times New Roman"/>
          <w:sz w:val="20"/>
          <w:szCs w:val="20"/>
        </w:rPr>
        <w:tab/>
      </w:r>
      <w:r w:rsidR="00034A0B" w:rsidRPr="002E60ED">
        <w:rPr>
          <w:rFonts w:ascii="Times New Roman" w:hAnsi="Times New Roman" w:cs="Times New Roman"/>
          <w:sz w:val="20"/>
          <w:szCs w:val="20"/>
        </w:rPr>
        <w:tab/>
      </w:r>
      <w:r w:rsidR="00034A0B" w:rsidRPr="002E60ED">
        <w:rPr>
          <w:rFonts w:ascii="Times New Roman" w:hAnsi="Times New Roman" w:cs="Times New Roman"/>
          <w:sz w:val="20"/>
          <w:szCs w:val="20"/>
        </w:rPr>
        <w:tab/>
      </w:r>
      <w:r w:rsidR="00034A0B" w:rsidRPr="002E60ED">
        <w:rPr>
          <w:rFonts w:ascii="Times New Roman" w:hAnsi="Times New Roman" w:cs="Times New Roman"/>
          <w:sz w:val="20"/>
          <w:szCs w:val="20"/>
        </w:rPr>
        <w:tab/>
      </w:r>
    </w:p>
    <w:p w:rsidR="00C6767A" w:rsidRPr="002E60ED" w:rsidRDefault="00C6767A" w:rsidP="00034A0B">
      <w:pPr>
        <w:pStyle w:val="NoSpacing"/>
        <w:numPr>
          <w:ilvl w:val="0"/>
          <w:numId w:val="19"/>
        </w:numPr>
        <w:rPr>
          <w:rFonts w:ascii="Times New Roman" w:hAnsi="Times New Roman" w:cs="Times New Roman"/>
          <w:sz w:val="20"/>
          <w:szCs w:val="20"/>
        </w:rPr>
      </w:pPr>
      <w:r w:rsidRPr="002E60ED">
        <w:rPr>
          <w:rFonts w:ascii="Times New Roman" w:hAnsi="Times New Roman" w:cs="Times New Roman"/>
          <w:sz w:val="20"/>
          <w:szCs w:val="20"/>
        </w:rPr>
        <w:t>The information in this field should be the "remit to" address provided by the payee/supplier.  Make sure the address you put in this field matches the remit to address provided in the supporting documentation, otherwise you should explain in the Business Purpose section or on the support why we should make the payment</w:t>
      </w:r>
      <w:r w:rsidR="00277286" w:rsidRPr="002E60ED">
        <w:rPr>
          <w:rFonts w:ascii="Times New Roman" w:hAnsi="Times New Roman" w:cs="Times New Roman"/>
          <w:sz w:val="20"/>
          <w:szCs w:val="20"/>
        </w:rPr>
        <w:t xml:space="preserve"> to a different address.</w:t>
      </w:r>
    </w:p>
    <w:p w:rsidR="00C6767A" w:rsidRPr="002E60ED" w:rsidRDefault="00C6767A" w:rsidP="00212879">
      <w:pPr>
        <w:pStyle w:val="NoSpacing"/>
        <w:numPr>
          <w:ilvl w:val="0"/>
          <w:numId w:val="16"/>
        </w:numPr>
        <w:rPr>
          <w:rFonts w:ascii="Times New Roman" w:hAnsi="Times New Roman" w:cs="Times New Roman"/>
          <w:sz w:val="20"/>
          <w:szCs w:val="20"/>
        </w:rPr>
      </w:pPr>
      <w:r w:rsidRPr="002E60ED">
        <w:rPr>
          <w:rFonts w:ascii="Times New Roman" w:hAnsi="Times New Roman" w:cs="Times New Roman"/>
          <w:sz w:val="20"/>
          <w:szCs w:val="20"/>
        </w:rPr>
        <w:lastRenderedPageBreak/>
        <w:t>For taxable reportable payments, you must provide their permanent home address.  If the check needs to be mailed to a different address, note both addresses with the appropriate notation of "Mail to" or "Tax Reporting".</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034A0B" w:rsidRPr="002E60ED" w:rsidRDefault="00034A0B" w:rsidP="00034A0B">
      <w:pPr>
        <w:pStyle w:val="NoSpacing"/>
        <w:rPr>
          <w:rFonts w:ascii="Times New Roman" w:hAnsi="Times New Roman" w:cs="Times New Roman"/>
          <w:sz w:val="20"/>
          <w:szCs w:val="20"/>
        </w:rPr>
      </w:pPr>
      <w:r w:rsidRPr="002E60ED">
        <w:rPr>
          <w:rFonts w:ascii="Times New Roman" w:hAnsi="Times New Roman" w:cs="Times New Roman"/>
          <w:b/>
          <w:sz w:val="20"/>
          <w:szCs w:val="20"/>
        </w:rPr>
        <w:t>Invoice Date</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 xml:space="preserve">Enter the date of the invoice used as supporting documentation.   </w:t>
      </w:r>
    </w:p>
    <w:p w:rsidR="006872E1" w:rsidRPr="002E60ED" w:rsidRDefault="00C6767A" w:rsidP="006872E1">
      <w:pPr>
        <w:pStyle w:val="NoSpacing"/>
        <w:numPr>
          <w:ilvl w:val="0"/>
          <w:numId w:val="16"/>
        </w:numPr>
        <w:rPr>
          <w:rFonts w:ascii="Times New Roman" w:hAnsi="Times New Roman" w:cs="Times New Roman"/>
          <w:sz w:val="20"/>
          <w:szCs w:val="20"/>
        </w:rPr>
      </w:pPr>
      <w:r w:rsidRPr="002E60ED">
        <w:rPr>
          <w:rFonts w:ascii="Times New Roman" w:hAnsi="Times New Roman" w:cs="Times New Roman"/>
          <w:sz w:val="20"/>
          <w:szCs w:val="20"/>
        </w:rPr>
        <w:t>Do not enter anything in this field if the payee has n</w:t>
      </w:r>
      <w:r w:rsidR="006872E1" w:rsidRPr="002E60ED">
        <w:rPr>
          <w:rFonts w:ascii="Times New Roman" w:hAnsi="Times New Roman" w:cs="Times New Roman"/>
          <w:sz w:val="20"/>
          <w:szCs w:val="20"/>
        </w:rPr>
        <w:t>ot provided an actual invoice.</w:t>
      </w:r>
    </w:p>
    <w:p w:rsidR="00C6767A" w:rsidRPr="002E60ED" w:rsidRDefault="006872E1" w:rsidP="00482701">
      <w:pPr>
        <w:pStyle w:val="NoSpacing"/>
        <w:ind w:left="720"/>
        <w:rPr>
          <w:rFonts w:ascii="Times New Roman" w:hAnsi="Times New Roman" w:cs="Times New Roman"/>
          <w:sz w:val="20"/>
          <w:szCs w:val="20"/>
        </w:rPr>
      </w:pP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6872E1" w:rsidRPr="002E60ED" w:rsidRDefault="00482701" w:rsidP="00034A0B">
      <w:pPr>
        <w:pStyle w:val="NoSpacing"/>
        <w:rPr>
          <w:rFonts w:ascii="Times New Roman" w:hAnsi="Times New Roman" w:cs="Times New Roman"/>
          <w:sz w:val="20"/>
          <w:szCs w:val="20"/>
        </w:rPr>
      </w:pPr>
      <w:r w:rsidRPr="002E60ED">
        <w:rPr>
          <w:rFonts w:ascii="Times New Roman" w:hAnsi="Times New Roman" w:cs="Times New Roman"/>
          <w:b/>
          <w:sz w:val="20"/>
          <w:szCs w:val="20"/>
        </w:rPr>
        <w:t xml:space="preserve">Non-Invoice </w:t>
      </w:r>
      <w:r w:rsidR="00034A0B" w:rsidRPr="002E60ED">
        <w:rPr>
          <w:rFonts w:ascii="Times New Roman" w:hAnsi="Times New Roman" w:cs="Times New Roman"/>
          <w:b/>
          <w:sz w:val="20"/>
          <w:szCs w:val="20"/>
        </w:rPr>
        <w:t>Date</w:t>
      </w:r>
      <w:r w:rsidR="00034A0B" w:rsidRPr="002E60ED">
        <w:rPr>
          <w:rFonts w:ascii="Times New Roman" w:hAnsi="Times New Roman" w:cs="Times New Roman"/>
          <w:sz w:val="20"/>
          <w:szCs w:val="20"/>
        </w:rPr>
        <w:t>: I</w:t>
      </w:r>
      <w:r w:rsidR="00C6767A" w:rsidRPr="002E60ED">
        <w:rPr>
          <w:rFonts w:ascii="Times New Roman" w:hAnsi="Times New Roman" w:cs="Times New Roman"/>
          <w:sz w:val="20"/>
          <w:szCs w:val="20"/>
        </w:rPr>
        <w:t>f there is no invoice, enter the date the expense was incurred</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date of service</w:t>
      </w:r>
      <w:r w:rsidRPr="002E60ED">
        <w:rPr>
          <w:rFonts w:ascii="Times New Roman" w:hAnsi="Times New Roman" w:cs="Times New Roman"/>
          <w:sz w:val="20"/>
          <w:szCs w:val="20"/>
        </w:rPr>
        <w:t>, or other relevant date</w:t>
      </w:r>
      <w:r w:rsidR="00C6767A" w:rsidRPr="002E60ED">
        <w:rPr>
          <w:rFonts w:ascii="Times New Roman" w:hAnsi="Times New Roman" w:cs="Times New Roman"/>
          <w:sz w:val="20"/>
          <w:szCs w:val="20"/>
        </w:rPr>
        <w:t>.</w:t>
      </w:r>
      <w:r w:rsidRPr="002E60ED">
        <w:rPr>
          <w:rFonts w:ascii="Times New Roman" w:hAnsi="Times New Roman" w:cs="Times New Roman"/>
          <w:sz w:val="20"/>
          <w:szCs w:val="20"/>
        </w:rPr>
        <w:t xml:space="preserve">  For study participants, enter the date of the (most recent) visit for which they are being paid.  </w:t>
      </w:r>
    </w:p>
    <w:p w:rsidR="00482701" w:rsidRPr="002E60ED" w:rsidRDefault="00482701" w:rsidP="00034A0B">
      <w:pPr>
        <w:pStyle w:val="NoSpacing"/>
        <w:rPr>
          <w:rFonts w:ascii="Times New Roman" w:hAnsi="Times New Roman" w:cs="Times New Roman"/>
          <w:sz w:val="20"/>
          <w:szCs w:val="20"/>
        </w:rPr>
      </w:pPr>
    </w:p>
    <w:p w:rsidR="00212879"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Due Date</w:t>
      </w:r>
      <w:r w:rsidR="004200F1" w:rsidRPr="002E60ED">
        <w:rPr>
          <w:rFonts w:ascii="Times New Roman" w:hAnsi="Times New Roman" w:cs="Times New Roman"/>
          <w:b/>
          <w:sz w:val="20"/>
          <w:szCs w:val="20"/>
        </w:rPr>
        <w:t>:</w:t>
      </w:r>
    </w:p>
    <w:p w:rsidR="00C6767A" w:rsidRPr="002E60ED" w:rsidRDefault="00C6767A" w:rsidP="00212879">
      <w:pPr>
        <w:pStyle w:val="NoSpacing"/>
        <w:numPr>
          <w:ilvl w:val="0"/>
          <w:numId w:val="17"/>
        </w:numPr>
        <w:rPr>
          <w:rFonts w:ascii="Times New Roman" w:hAnsi="Times New Roman" w:cs="Times New Roman"/>
          <w:sz w:val="20"/>
          <w:szCs w:val="20"/>
        </w:rPr>
      </w:pPr>
      <w:r w:rsidRPr="002E60ED">
        <w:rPr>
          <w:rFonts w:ascii="Times New Roman" w:hAnsi="Times New Roman" w:cs="Times New Roman"/>
          <w:sz w:val="20"/>
          <w:szCs w:val="20"/>
        </w:rPr>
        <w:t xml:space="preserve">Use this field for EFT payments because it is important to clearly indicate the due date of </w:t>
      </w:r>
      <w:r w:rsidR="00277286" w:rsidRPr="002E60ED">
        <w:rPr>
          <w:rFonts w:ascii="Times New Roman" w:hAnsi="Times New Roman" w:cs="Times New Roman"/>
          <w:sz w:val="20"/>
          <w:szCs w:val="20"/>
        </w:rPr>
        <w:t>these types of payments.</w:t>
      </w:r>
      <w:r w:rsidR="00277286" w:rsidRPr="002E60ED">
        <w:rPr>
          <w:rFonts w:ascii="Times New Roman" w:hAnsi="Times New Roman" w:cs="Times New Roman"/>
          <w:sz w:val="20"/>
          <w:szCs w:val="20"/>
        </w:rPr>
        <w:tab/>
      </w:r>
      <w:r w:rsidR="00277286" w:rsidRPr="002E60ED">
        <w:rPr>
          <w:rFonts w:ascii="Times New Roman" w:hAnsi="Times New Roman" w:cs="Times New Roman"/>
          <w:sz w:val="20"/>
          <w:szCs w:val="20"/>
        </w:rPr>
        <w:tab/>
      </w:r>
    </w:p>
    <w:p w:rsidR="00C6767A" w:rsidRPr="002E60ED" w:rsidRDefault="00C6767A" w:rsidP="00212879">
      <w:pPr>
        <w:pStyle w:val="NoSpacing"/>
        <w:numPr>
          <w:ilvl w:val="0"/>
          <w:numId w:val="17"/>
        </w:numPr>
        <w:rPr>
          <w:rFonts w:ascii="Times New Roman" w:hAnsi="Times New Roman" w:cs="Times New Roman"/>
          <w:sz w:val="20"/>
          <w:szCs w:val="20"/>
        </w:rPr>
      </w:pPr>
      <w:r w:rsidRPr="002E60ED">
        <w:rPr>
          <w:rFonts w:ascii="Times New Roman" w:hAnsi="Times New Roman" w:cs="Times New Roman"/>
          <w:sz w:val="20"/>
          <w:szCs w:val="20"/>
        </w:rPr>
        <w:t xml:space="preserve">Important: UR's default payment terms for supplier invoices is Net 30 days meaning UR will pay the amount 30 days from the invoice date.  Net 30 is our standard payment term for </w:t>
      </w:r>
      <w:r w:rsidR="004200F1" w:rsidRPr="002E60ED">
        <w:rPr>
          <w:rFonts w:ascii="Times New Roman" w:hAnsi="Times New Roman" w:cs="Times New Roman"/>
          <w:sz w:val="20"/>
          <w:szCs w:val="20"/>
        </w:rPr>
        <w:t>P</w:t>
      </w:r>
      <w:r w:rsidRPr="002E60ED">
        <w:rPr>
          <w:rFonts w:ascii="Times New Roman" w:hAnsi="Times New Roman" w:cs="Times New Roman"/>
          <w:sz w:val="20"/>
          <w:szCs w:val="20"/>
        </w:rPr>
        <w:t xml:space="preserve">urchase </w:t>
      </w:r>
      <w:r w:rsidR="004200F1" w:rsidRPr="002E60ED">
        <w:rPr>
          <w:rFonts w:ascii="Times New Roman" w:hAnsi="Times New Roman" w:cs="Times New Roman"/>
          <w:sz w:val="20"/>
          <w:szCs w:val="20"/>
        </w:rPr>
        <w:t>O</w:t>
      </w:r>
      <w:r w:rsidRPr="002E60ED">
        <w:rPr>
          <w:rFonts w:ascii="Times New Roman" w:hAnsi="Times New Roman" w:cs="Times New Roman"/>
          <w:sz w:val="20"/>
          <w:szCs w:val="20"/>
        </w:rPr>
        <w:t xml:space="preserve">rder activity.  Since </w:t>
      </w:r>
      <w:r w:rsidR="004200F1" w:rsidRPr="002E60ED">
        <w:rPr>
          <w:rFonts w:ascii="Times New Roman" w:hAnsi="Times New Roman" w:cs="Times New Roman"/>
          <w:sz w:val="20"/>
          <w:szCs w:val="20"/>
        </w:rPr>
        <w:t>P</w:t>
      </w:r>
      <w:r w:rsidRPr="002E60ED">
        <w:rPr>
          <w:rFonts w:ascii="Times New Roman" w:hAnsi="Times New Roman" w:cs="Times New Roman"/>
          <w:sz w:val="20"/>
          <w:szCs w:val="20"/>
        </w:rPr>
        <w:t xml:space="preserve">urchase </w:t>
      </w:r>
      <w:r w:rsidR="004200F1" w:rsidRPr="002E60ED">
        <w:rPr>
          <w:rFonts w:ascii="Times New Roman" w:hAnsi="Times New Roman" w:cs="Times New Roman"/>
          <w:sz w:val="20"/>
          <w:szCs w:val="20"/>
        </w:rPr>
        <w:t>O</w:t>
      </w:r>
      <w:r w:rsidRPr="002E60ED">
        <w:rPr>
          <w:rFonts w:ascii="Times New Roman" w:hAnsi="Times New Roman" w:cs="Times New Roman"/>
          <w:sz w:val="20"/>
          <w:szCs w:val="20"/>
        </w:rPr>
        <w:t>rders are preferred over F4 for supplier activity, Net 30 i</w:t>
      </w:r>
      <w:r w:rsidR="00FF0241" w:rsidRPr="002E60ED">
        <w:rPr>
          <w:rFonts w:ascii="Times New Roman" w:hAnsi="Times New Roman" w:cs="Times New Roman"/>
          <w:sz w:val="20"/>
          <w:szCs w:val="20"/>
        </w:rPr>
        <w:t xml:space="preserve">s the default on F4s as well.  </w:t>
      </w:r>
    </w:p>
    <w:p w:rsidR="00C6767A" w:rsidRPr="002E60ED" w:rsidRDefault="00C6767A" w:rsidP="00212879">
      <w:pPr>
        <w:pStyle w:val="NoSpacing"/>
        <w:numPr>
          <w:ilvl w:val="0"/>
          <w:numId w:val="17"/>
        </w:numPr>
        <w:rPr>
          <w:rFonts w:ascii="Times New Roman" w:hAnsi="Times New Roman" w:cs="Times New Roman"/>
          <w:sz w:val="20"/>
          <w:szCs w:val="20"/>
        </w:rPr>
      </w:pPr>
      <w:r w:rsidRPr="002E60ED">
        <w:rPr>
          <w:rFonts w:ascii="Times New Roman" w:hAnsi="Times New Roman" w:cs="Times New Roman"/>
          <w:sz w:val="20"/>
          <w:szCs w:val="20"/>
        </w:rPr>
        <w:t xml:space="preserve">Use this field if the payee is a supplier and payment is required before UR's standard payment terms of 30 days from Invoice Date.  Enter the date you would like the payment made and explain/justify the shortened payment </w:t>
      </w:r>
      <w:r w:rsidR="00212879" w:rsidRPr="002E60ED">
        <w:rPr>
          <w:rFonts w:ascii="Times New Roman" w:hAnsi="Times New Roman" w:cs="Times New Roman"/>
          <w:sz w:val="20"/>
          <w:szCs w:val="20"/>
        </w:rPr>
        <w:t>terms in the Business Purpose.</w:t>
      </w:r>
      <w:r w:rsidR="00212879" w:rsidRPr="002E60ED">
        <w:rPr>
          <w:rFonts w:ascii="Times New Roman" w:hAnsi="Times New Roman" w:cs="Times New Roman"/>
          <w:sz w:val="20"/>
          <w:szCs w:val="20"/>
        </w:rPr>
        <w:tab/>
      </w:r>
      <w:r w:rsidRPr="002E60ED">
        <w:rPr>
          <w:rFonts w:ascii="Times New Roman" w:hAnsi="Times New Roman" w:cs="Times New Roman"/>
          <w:sz w:val="20"/>
          <w:szCs w:val="20"/>
        </w:rPr>
        <w:tab/>
      </w:r>
    </w:p>
    <w:p w:rsidR="00FF0241" w:rsidRPr="002E60ED" w:rsidRDefault="00C6767A" w:rsidP="00212879">
      <w:pPr>
        <w:pStyle w:val="NoSpacing"/>
        <w:numPr>
          <w:ilvl w:val="0"/>
          <w:numId w:val="17"/>
        </w:numPr>
        <w:rPr>
          <w:rFonts w:ascii="Times New Roman" w:hAnsi="Times New Roman" w:cs="Times New Roman"/>
          <w:sz w:val="20"/>
          <w:szCs w:val="20"/>
        </w:rPr>
      </w:pPr>
      <w:r w:rsidRPr="002E60ED">
        <w:rPr>
          <w:rFonts w:ascii="Times New Roman" w:hAnsi="Times New Roman" w:cs="Times New Roman"/>
          <w:sz w:val="20"/>
          <w:szCs w:val="20"/>
        </w:rPr>
        <w:t>It is not sufficient to say that the payee expects immediate payment because everyone would want their payment sooner rather than later if given the option.  There must be a real threat to service or delivery to dictate quicker payment than Net 30.  Usually, exceptions are only negotiated or granted for rare special situations.</w:t>
      </w:r>
    </w:p>
    <w:p w:rsidR="00FF0241" w:rsidRPr="002E60ED" w:rsidRDefault="00FF0241" w:rsidP="00212879">
      <w:pPr>
        <w:pStyle w:val="NoSpacing"/>
        <w:numPr>
          <w:ilvl w:val="0"/>
          <w:numId w:val="17"/>
        </w:numPr>
        <w:rPr>
          <w:rFonts w:ascii="Times New Roman" w:hAnsi="Times New Roman" w:cs="Times New Roman"/>
          <w:sz w:val="20"/>
          <w:szCs w:val="20"/>
        </w:rPr>
      </w:pPr>
      <w:r w:rsidRPr="002E60ED">
        <w:rPr>
          <w:rFonts w:ascii="Times New Roman" w:hAnsi="Times New Roman" w:cs="Times New Roman"/>
          <w:sz w:val="20"/>
          <w:szCs w:val="20"/>
        </w:rPr>
        <w:t>Deposits to hold reservations can be paid immediately and should be noted with an appropriate Due Date along with an explanation in the Business Purpose section that the deposit is required immediately (by the Due Date) to hold the reservation.  The balance due on subsequent invoices should be paid Net 30 from the invoice date.</w:t>
      </w:r>
    </w:p>
    <w:p w:rsidR="00C6767A" w:rsidRPr="002E60ED" w:rsidRDefault="00C6767A" w:rsidP="00FF0241">
      <w:pPr>
        <w:pStyle w:val="NoSpacing"/>
        <w:ind w:left="720"/>
        <w:rPr>
          <w:rFonts w:ascii="Times New Roman" w:hAnsi="Times New Roman" w:cs="Times New Roman"/>
          <w:sz w:val="20"/>
          <w:szCs w:val="20"/>
        </w:rPr>
      </w:pP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034A0B" w:rsidRPr="002E60ED" w:rsidRDefault="00034A0B" w:rsidP="00034A0B">
      <w:pPr>
        <w:pStyle w:val="NoSpacing"/>
        <w:rPr>
          <w:rFonts w:ascii="Times New Roman" w:hAnsi="Times New Roman" w:cs="Times New Roman"/>
          <w:sz w:val="20"/>
          <w:szCs w:val="20"/>
        </w:rPr>
      </w:pPr>
      <w:r w:rsidRPr="002E60ED">
        <w:rPr>
          <w:rFonts w:ascii="Times New Roman" w:hAnsi="Times New Roman" w:cs="Times New Roman"/>
          <w:b/>
          <w:sz w:val="20"/>
          <w:szCs w:val="20"/>
        </w:rPr>
        <w:t>Pa</w:t>
      </w:r>
      <w:r w:rsidR="00277286" w:rsidRPr="002E60ED">
        <w:rPr>
          <w:rFonts w:ascii="Times New Roman" w:hAnsi="Times New Roman" w:cs="Times New Roman"/>
          <w:b/>
          <w:sz w:val="20"/>
          <w:szCs w:val="20"/>
        </w:rPr>
        <w:t>yment for services</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 xml:space="preserve">Only respond to this section of questions if the payment is for services.  </w:t>
      </w:r>
    </w:p>
    <w:p w:rsidR="009170E0" w:rsidRPr="002E60ED" w:rsidRDefault="00C6767A" w:rsidP="009170E0">
      <w:pPr>
        <w:pStyle w:val="NoSpacing"/>
        <w:numPr>
          <w:ilvl w:val="0"/>
          <w:numId w:val="20"/>
        </w:numPr>
        <w:rPr>
          <w:rFonts w:ascii="Times New Roman" w:hAnsi="Times New Roman" w:cs="Times New Roman"/>
          <w:b/>
          <w:sz w:val="20"/>
          <w:szCs w:val="20"/>
        </w:rPr>
      </w:pPr>
      <w:r w:rsidRPr="002E60ED">
        <w:rPr>
          <w:rFonts w:ascii="Times New Roman" w:hAnsi="Times New Roman" w:cs="Times New Roman"/>
          <w:sz w:val="20"/>
          <w:szCs w:val="20"/>
        </w:rPr>
        <w:t xml:space="preserve">Please see the policies on the Finance web site </w:t>
      </w:r>
      <w:hyperlink r:id="rId31" w:history="1">
        <w:r w:rsidR="009170E0" w:rsidRPr="002E60ED">
          <w:rPr>
            <w:rStyle w:val="Hyperlink"/>
            <w:rFonts w:ascii="Times New Roman" w:hAnsi="Times New Roman" w:cs="Times New Roman"/>
            <w:sz w:val="20"/>
            <w:szCs w:val="20"/>
          </w:rPr>
          <w:t>http://www.rochester.edu/adminfinance/finance/policies/index.html</w:t>
        </w:r>
      </w:hyperlink>
      <w:r w:rsidR="009170E0"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for guidelines on submitting Form W9 with your form when the payment is for services performed (including research subject payments and prizes/awards). </w:t>
      </w:r>
    </w:p>
    <w:p w:rsidR="00C6767A" w:rsidRPr="002E60ED" w:rsidRDefault="009170E0" w:rsidP="000F6D86">
      <w:pPr>
        <w:pStyle w:val="NoSpacing"/>
        <w:ind w:left="720"/>
        <w:rPr>
          <w:rFonts w:ascii="Times New Roman" w:hAnsi="Times New Roman" w:cs="Times New Roman"/>
          <w:b/>
          <w:sz w:val="20"/>
          <w:szCs w:val="20"/>
        </w:rPr>
      </w:pPr>
      <w:r w:rsidRPr="002E60ED" w:rsidDel="009170E0">
        <w:rPr>
          <w:rFonts w:ascii="Times New Roman" w:hAnsi="Times New Roman" w:cs="Times New Roman"/>
          <w:sz w:val="20"/>
          <w:szCs w:val="20"/>
        </w:rPr>
        <w:t xml:space="preserve"> </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Citizenship/Residency</w:t>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p>
    <w:p w:rsidR="00DC459A" w:rsidRPr="002E60ED" w:rsidRDefault="00C6767A" w:rsidP="00DC459A">
      <w:pPr>
        <w:pStyle w:val="NoSpacing"/>
        <w:numPr>
          <w:ilvl w:val="0"/>
          <w:numId w:val="18"/>
        </w:numPr>
        <w:rPr>
          <w:rFonts w:ascii="Times New Roman" w:hAnsi="Times New Roman" w:cs="Times New Roman"/>
          <w:sz w:val="20"/>
          <w:szCs w:val="20"/>
        </w:rPr>
      </w:pPr>
      <w:r w:rsidRPr="002E60ED">
        <w:rPr>
          <w:rFonts w:ascii="Times New Roman" w:hAnsi="Times New Roman" w:cs="Times New Roman"/>
          <w:sz w:val="20"/>
          <w:szCs w:val="20"/>
        </w:rPr>
        <w:t>For proper IRS reporting, you must indicate whether the payee, or the beneficiary of the payment, is a US Citizen or a Permanent Resident or not (is a Nonresident Alien).  For US citizens you should obtain a W9.  Some feel a less awkward way of asking the citizenship-residency question is if they have or could complete a W9 form.  If the payee is not certain what that form is you could show it to them and explain that US citizens complete the form to certify they are providing their valid social security number.  If the payee indicates they do not have one, then you should proceed according to non</w:t>
      </w:r>
      <w:r w:rsidR="00DC459A" w:rsidRPr="002E60ED">
        <w:rPr>
          <w:rFonts w:ascii="Times New Roman" w:hAnsi="Times New Roman" w:cs="Times New Roman"/>
          <w:sz w:val="20"/>
          <w:szCs w:val="20"/>
        </w:rPr>
        <w:t>resident alien handling.</w:t>
      </w:r>
    </w:p>
    <w:p w:rsidR="00C6767A" w:rsidRPr="002E60ED" w:rsidRDefault="00DC459A" w:rsidP="00DC459A">
      <w:pPr>
        <w:pStyle w:val="NoSpacing"/>
        <w:ind w:left="360"/>
        <w:rPr>
          <w:rFonts w:ascii="Times New Roman" w:hAnsi="Times New Roman" w:cs="Times New Roman"/>
          <w:sz w:val="20"/>
          <w:szCs w:val="20"/>
        </w:rPr>
      </w:pPr>
      <w:r w:rsidRPr="002E60ED">
        <w:rPr>
          <w:rFonts w:ascii="Times New Roman" w:hAnsi="Times New Roman" w:cs="Times New Roman"/>
          <w:sz w:val="20"/>
          <w:szCs w:val="20"/>
        </w:rPr>
        <w:tab/>
      </w:r>
      <w:r w:rsidR="00C6767A" w:rsidRPr="002E60ED">
        <w:rPr>
          <w:rFonts w:ascii="Times New Roman" w:hAnsi="Times New Roman" w:cs="Times New Roman"/>
          <w:b/>
          <w:sz w:val="20"/>
          <w:szCs w:val="20"/>
        </w:rPr>
        <w:t>If Yes</w:t>
      </w:r>
      <w:r w:rsidR="00C6767A" w:rsidRPr="002E60ED">
        <w:rPr>
          <w:rFonts w:ascii="Times New Roman" w:hAnsi="Times New Roman" w:cs="Times New Roman"/>
          <w:sz w:val="20"/>
          <w:szCs w:val="20"/>
        </w:rPr>
        <w:t>, mark the box and indicate whether a W9 has been previo</w:t>
      </w:r>
      <w:r w:rsidR="00277286" w:rsidRPr="002E60ED">
        <w:rPr>
          <w:rFonts w:ascii="Times New Roman" w:hAnsi="Times New Roman" w:cs="Times New Roman"/>
          <w:sz w:val="20"/>
          <w:szCs w:val="20"/>
        </w:rPr>
        <w:t xml:space="preserve">usly sent to A/P or not. </w:t>
      </w:r>
    </w:p>
    <w:p w:rsidR="004F4760" w:rsidRPr="002E60ED" w:rsidRDefault="00C6767A" w:rsidP="00DC459A">
      <w:pPr>
        <w:pStyle w:val="NoSpacing"/>
        <w:numPr>
          <w:ilvl w:val="1"/>
          <w:numId w:val="18"/>
        </w:numPr>
        <w:rPr>
          <w:rFonts w:ascii="Times New Roman" w:hAnsi="Times New Roman" w:cs="Times New Roman"/>
          <w:sz w:val="20"/>
          <w:szCs w:val="20"/>
        </w:rPr>
      </w:pPr>
      <w:r w:rsidRPr="002E60ED">
        <w:rPr>
          <w:rFonts w:ascii="Times New Roman" w:hAnsi="Times New Roman" w:cs="Times New Roman"/>
          <w:sz w:val="20"/>
          <w:szCs w:val="20"/>
        </w:rPr>
        <w:t xml:space="preserve">Select either </w:t>
      </w:r>
    </w:p>
    <w:p w:rsidR="004F4760" w:rsidRPr="002E60ED" w:rsidRDefault="00C6767A" w:rsidP="00DC459A">
      <w:pPr>
        <w:pStyle w:val="NoSpacing"/>
        <w:numPr>
          <w:ilvl w:val="2"/>
          <w:numId w:val="18"/>
        </w:numPr>
        <w:rPr>
          <w:rFonts w:ascii="Times New Roman" w:hAnsi="Times New Roman" w:cs="Times New Roman"/>
          <w:sz w:val="20"/>
          <w:szCs w:val="20"/>
        </w:rPr>
      </w:pPr>
      <w:r w:rsidRPr="002E60ED">
        <w:rPr>
          <w:rFonts w:ascii="Times New Roman" w:hAnsi="Times New Roman" w:cs="Times New Roman"/>
          <w:sz w:val="20"/>
          <w:szCs w:val="20"/>
        </w:rPr>
        <w:t xml:space="preserve">Yes: a W9 has previously been sent to AP, </w:t>
      </w:r>
    </w:p>
    <w:p w:rsidR="004F4760" w:rsidRPr="002E60ED" w:rsidRDefault="00C6767A" w:rsidP="00DC459A">
      <w:pPr>
        <w:pStyle w:val="NoSpacing"/>
        <w:numPr>
          <w:ilvl w:val="2"/>
          <w:numId w:val="18"/>
        </w:numPr>
        <w:rPr>
          <w:rFonts w:ascii="Times New Roman" w:hAnsi="Times New Roman" w:cs="Times New Roman"/>
          <w:sz w:val="20"/>
          <w:szCs w:val="20"/>
        </w:rPr>
      </w:pPr>
      <w:r w:rsidRPr="002E60ED">
        <w:rPr>
          <w:rFonts w:ascii="Times New Roman" w:hAnsi="Times New Roman" w:cs="Times New Roman"/>
          <w:sz w:val="20"/>
          <w:szCs w:val="20"/>
        </w:rPr>
        <w:t xml:space="preserve">NO: you are attaching a W9 for the payee to this Payment Request or </w:t>
      </w:r>
    </w:p>
    <w:p w:rsidR="00DC459A" w:rsidRPr="002E60ED" w:rsidRDefault="00C6767A" w:rsidP="00DC459A">
      <w:pPr>
        <w:pStyle w:val="NoSpacing"/>
        <w:numPr>
          <w:ilvl w:val="2"/>
          <w:numId w:val="18"/>
        </w:numPr>
        <w:rPr>
          <w:rFonts w:ascii="Times New Roman" w:hAnsi="Times New Roman" w:cs="Times New Roman"/>
          <w:sz w:val="20"/>
          <w:szCs w:val="20"/>
        </w:rPr>
      </w:pPr>
      <w:r w:rsidRPr="002E60ED">
        <w:rPr>
          <w:rFonts w:ascii="Times New Roman" w:hAnsi="Times New Roman" w:cs="Times New Roman"/>
          <w:sz w:val="20"/>
          <w:szCs w:val="20"/>
        </w:rPr>
        <w:t>NO: the payee is a study participant and will not receive $275 or more during this ca</w:t>
      </w:r>
      <w:r w:rsidR="00DC459A" w:rsidRPr="002E60ED">
        <w:rPr>
          <w:rFonts w:ascii="Times New Roman" w:hAnsi="Times New Roman" w:cs="Times New Roman"/>
          <w:sz w:val="20"/>
          <w:szCs w:val="20"/>
        </w:rPr>
        <w:t>lendar year for this study.</w:t>
      </w:r>
    </w:p>
    <w:p w:rsidR="00C6767A" w:rsidRPr="002E60ED" w:rsidRDefault="00C6767A" w:rsidP="000337F6">
      <w:pPr>
        <w:pStyle w:val="NoSpacing"/>
        <w:numPr>
          <w:ilvl w:val="3"/>
          <w:numId w:val="18"/>
        </w:numPr>
        <w:rPr>
          <w:rFonts w:ascii="Times New Roman" w:hAnsi="Times New Roman" w:cs="Times New Roman"/>
          <w:sz w:val="20"/>
          <w:szCs w:val="20"/>
        </w:rPr>
      </w:pPr>
      <w:r w:rsidRPr="002E60ED">
        <w:rPr>
          <w:rFonts w:ascii="Times New Roman" w:hAnsi="Times New Roman" w:cs="Times New Roman"/>
          <w:sz w:val="20"/>
          <w:szCs w:val="20"/>
        </w:rPr>
        <w:t xml:space="preserve">If the No/study participant option/box was selected, then indicate the year-to-date payment total to the payee.  See the Payments to Research Subjects for Incentives/participation policy for more details: </w:t>
      </w:r>
      <w:hyperlink r:id="rId32" w:history="1">
        <w:r w:rsidR="00B75846" w:rsidRPr="002E60ED">
          <w:rPr>
            <w:rStyle w:val="Hyperlink"/>
            <w:rFonts w:ascii="Times New Roman" w:hAnsi="Times New Roman" w:cs="Times New Roman"/>
            <w:sz w:val="20"/>
            <w:szCs w:val="20"/>
          </w:rPr>
          <w:t>http://www.rochester.edu/adminfinance/finance/assets/pdf/ResearchSubjectPayments.pdf</w:t>
        </w:r>
      </w:hyperlink>
      <w:r w:rsidR="00B75846" w:rsidRPr="002E60ED">
        <w:rPr>
          <w:rFonts w:ascii="Times New Roman" w:hAnsi="Times New Roman" w:cs="Times New Roman"/>
          <w:sz w:val="20"/>
          <w:szCs w:val="20"/>
        </w:rPr>
        <w:t xml:space="preserve"> </w:t>
      </w:r>
      <w:r w:rsidR="00AA5B0F" w:rsidRPr="002E60ED">
        <w:rPr>
          <w:rFonts w:ascii="Times New Roman" w:hAnsi="Times New Roman" w:cs="Times New Roman"/>
          <w:sz w:val="20"/>
          <w:szCs w:val="20"/>
        </w:rPr>
        <w:tab/>
      </w:r>
    </w:p>
    <w:p w:rsidR="00C6767A" w:rsidRPr="002E60ED" w:rsidRDefault="00C6767A" w:rsidP="000337F6">
      <w:pPr>
        <w:pStyle w:val="NoSpacing"/>
        <w:ind w:left="720"/>
        <w:rPr>
          <w:rFonts w:ascii="Times New Roman" w:hAnsi="Times New Roman" w:cs="Times New Roman"/>
          <w:sz w:val="20"/>
          <w:szCs w:val="20"/>
        </w:rPr>
      </w:pPr>
      <w:r w:rsidRPr="002E60ED">
        <w:rPr>
          <w:rFonts w:ascii="Times New Roman" w:hAnsi="Times New Roman" w:cs="Times New Roman"/>
          <w:b/>
          <w:sz w:val="20"/>
          <w:szCs w:val="20"/>
        </w:rPr>
        <w:t>If No</w:t>
      </w:r>
      <w:r w:rsidRPr="002E60ED">
        <w:rPr>
          <w:rFonts w:ascii="Times New Roman" w:hAnsi="Times New Roman" w:cs="Times New Roman"/>
          <w:sz w:val="20"/>
          <w:szCs w:val="20"/>
        </w:rPr>
        <w:t>, mark the box and send the payee's email address to the AP Nonresident Alien Tax Administrator as well as provide it on the F4 form</w:t>
      </w:r>
      <w:r w:rsidR="00AA5B0F" w:rsidRPr="002E60ED">
        <w:rPr>
          <w:rFonts w:ascii="Times New Roman" w:hAnsi="Times New Roman" w:cs="Times New Roman"/>
          <w:sz w:val="20"/>
          <w:szCs w:val="20"/>
        </w:rPr>
        <w:t xml:space="preserve"> in the space provided.</w:t>
      </w:r>
    </w:p>
    <w:p w:rsidR="00277286" w:rsidRPr="002E60ED" w:rsidRDefault="00C6767A" w:rsidP="000337F6">
      <w:pPr>
        <w:pStyle w:val="NoSpacing"/>
        <w:numPr>
          <w:ilvl w:val="0"/>
          <w:numId w:val="21"/>
        </w:numPr>
        <w:rPr>
          <w:rFonts w:ascii="Times New Roman" w:hAnsi="Times New Roman" w:cs="Times New Roman"/>
          <w:sz w:val="20"/>
          <w:szCs w:val="20"/>
        </w:rPr>
      </w:pPr>
      <w:r w:rsidRPr="002E60ED">
        <w:rPr>
          <w:rFonts w:ascii="Times New Roman" w:hAnsi="Times New Roman" w:cs="Times New Roman"/>
          <w:sz w:val="20"/>
          <w:szCs w:val="20"/>
        </w:rPr>
        <w:t xml:space="preserve">If you are not sure who the AP Nonresident Alien Tax Administrator is, then send the payee's email address to </w:t>
      </w:r>
      <w:hyperlink r:id="rId33" w:history="1">
        <w:r w:rsidR="00277286" w:rsidRPr="002E60ED">
          <w:rPr>
            <w:rStyle w:val="Hyperlink"/>
            <w:rFonts w:ascii="Times New Roman" w:hAnsi="Times New Roman" w:cs="Times New Roman"/>
            <w:sz w:val="20"/>
            <w:szCs w:val="20"/>
          </w:rPr>
          <w:t>AccountsPayable@finance.rochester.edu</w:t>
        </w:r>
      </w:hyperlink>
    </w:p>
    <w:p w:rsidR="00AA5B0F" w:rsidRPr="002E60ED" w:rsidRDefault="00AA5B0F" w:rsidP="00AA5B0F">
      <w:pPr>
        <w:pStyle w:val="NoSpacing"/>
        <w:ind w:left="2520"/>
        <w:rPr>
          <w:rFonts w:ascii="Times New Roman" w:hAnsi="Times New Roman" w:cs="Times New Roman"/>
          <w:sz w:val="20"/>
          <w:szCs w:val="20"/>
        </w:rPr>
      </w:pPr>
    </w:p>
    <w:p w:rsidR="00DC459A" w:rsidRPr="002E60ED" w:rsidRDefault="004F4760" w:rsidP="00DC459A">
      <w:pPr>
        <w:pStyle w:val="NoSpacing"/>
        <w:numPr>
          <w:ilvl w:val="0"/>
          <w:numId w:val="21"/>
        </w:numPr>
        <w:ind w:left="720"/>
        <w:rPr>
          <w:rFonts w:ascii="Times New Roman" w:hAnsi="Times New Roman" w:cs="Times New Roman"/>
          <w:sz w:val="20"/>
          <w:szCs w:val="20"/>
        </w:rPr>
      </w:pPr>
      <w:r w:rsidRPr="002E60ED">
        <w:rPr>
          <w:rFonts w:ascii="Times New Roman" w:hAnsi="Times New Roman" w:cs="Times New Roman"/>
          <w:b/>
          <w:sz w:val="20"/>
          <w:szCs w:val="20"/>
        </w:rPr>
        <w:t xml:space="preserve">Invoice Number: </w:t>
      </w:r>
      <w:r w:rsidR="00C6767A" w:rsidRPr="002E60ED">
        <w:rPr>
          <w:rFonts w:ascii="Times New Roman" w:hAnsi="Times New Roman" w:cs="Times New Roman"/>
          <w:sz w:val="20"/>
          <w:szCs w:val="20"/>
        </w:rPr>
        <w:t>Enter the invoice number from the invoice used as supporting documentation.  Do not write INV or # or any characters that are not part of the actual invoice number as it app</w:t>
      </w:r>
      <w:r w:rsidR="00DC459A" w:rsidRPr="002E60ED">
        <w:rPr>
          <w:rFonts w:ascii="Times New Roman" w:hAnsi="Times New Roman" w:cs="Times New Roman"/>
          <w:sz w:val="20"/>
          <w:szCs w:val="20"/>
        </w:rPr>
        <w:t>ears on the payee's invoice.</w:t>
      </w:r>
    </w:p>
    <w:p w:rsidR="00DC459A" w:rsidRPr="002E60ED" w:rsidRDefault="00C6767A" w:rsidP="00DC459A">
      <w:pPr>
        <w:pStyle w:val="NoSpacing"/>
        <w:numPr>
          <w:ilvl w:val="0"/>
          <w:numId w:val="21"/>
        </w:numPr>
        <w:ind w:left="720"/>
        <w:rPr>
          <w:rFonts w:ascii="Times New Roman" w:hAnsi="Times New Roman" w:cs="Times New Roman"/>
          <w:sz w:val="20"/>
          <w:szCs w:val="20"/>
        </w:rPr>
      </w:pPr>
      <w:r w:rsidRPr="002E60ED">
        <w:rPr>
          <w:rFonts w:ascii="Times New Roman" w:hAnsi="Times New Roman" w:cs="Times New Roman"/>
          <w:sz w:val="20"/>
          <w:szCs w:val="20"/>
        </w:rPr>
        <w:lastRenderedPageBreak/>
        <w:t xml:space="preserve">For study participants, enter the date of their visit for which they are being paid.  If the payee is getting payment for multiple visits on a single F4, use the most recent visit date.  This helps to better ensure duplicate checking programs will stop </w:t>
      </w:r>
      <w:r w:rsidR="004F4760" w:rsidRPr="002E60ED">
        <w:rPr>
          <w:rFonts w:ascii="Times New Roman" w:hAnsi="Times New Roman" w:cs="Times New Roman"/>
          <w:sz w:val="20"/>
          <w:szCs w:val="20"/>
        </w:rPr>
        <w:t>a potential duplicate payment.</w:t>
      </w:r>
    </w:p>
    <w:p w:rsidR="00C6767A" w:rsidRPr="002E60ED" w:rsidRDefault="00C6767A" w:rsidP="00DC459A">
      <w:pPr>
        <w:pStyle w:val="NoSpacing"/>
        <w:numPr>
          <w:ilvl w:val="0"/>
          <w:numId w:val="21"/>
        </w:numPr>
        <w:ind w:left="720"/>
        <w:rPr>
          <w:rFonts w:ascii="Times New Roman" w:hAnsi="Times New Roman" w:cs="Times New Roman"/>
          <w:sz w:val="20"/>
          <w:szCs w:val="20"/>
        </w:rPr>
      </w:pPr>
      <w:r w:rsidRPr="002E60ED">
        <w:rPr>
          <w:rFonts w:ascii="Times New Roman" w:hAnsi="Times New Roman" w:cs="Times New Roman"/>
          <w:sz w:val="20"/>
          <w:szCs w:val="20"/>
        </w:rPr>
        <w:t>The standard/universal method for suppliers to apply our payments to them correctly is to utilize the invoice # they provide on their invoice.  Most times this is the only piece of information they need to apply our payment to them correctly so please ensure accurate Inv</w:t>
      </w:r>
      <w:r w:rsidR="00277286" w:rsidRPr="002E60ED">
        <w:rPr>
          <w:rFonts w:ascii="Times New Roman" w:hAnsi="Times New Roman" w:cs="Times New Roman"/>
          <w:sz w:val="20"/>
          <w:szCs w:val="20"/>
        </w:rPr>
        <w:t>oice Number is provided.</w:t>
      </w:r>
    </w:p>
    <w:p w:rsidR="004F4760" w:rsidRPr="002E60ED" w:rsidRDefault="004F4760" w:rsidP="00C6767A">
      <w:pPr>
        <w:pStyle w:val="NoSpacing"/>
        <w:rPr>
          <w:rFonts w:ascii="Times New Roman" w:hAnsi="Times New Roman" w:cs="Times New Roman"/>
          <w:b/>
          <w:sz w:val="20"/>
          <w:szCs w:val="20"/>
        </w:rPr>
      </w:pPr>
    </w:p>
    <w:p w:rsidR="00C6767A" w:rsidRPr="002E60ED" w:rsidRDefault="00AA5B0F"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Header Memo</w:t>
      </w:r>
      <w:r w:rsidR="00B75846" w:rsidRPr="002E60ED">
        <w:rPr>
          <w:rFonts w:ascii="Times New Roman" w:hAnsi="Times New Roman" w:cs="Times New Roman"/>
          <w:b/>
          <w:sz w:val="20"/>
          <w:szCs w:val="20"/>
        </w:rPr>
        <w:t>:</w:t>
      </w:r>
    </w:p>
    <w:p w:rsidR="00C6767A" w:rsidRPr="002E60ED" w:rsidRDefault="00C6767A" w:rsidP="004F4760">
      <w:pPr>
        <w:pStyle w:val="NoSpacing"/>
        <w:numPr>
          <w:ilvl w:val="0"/>
          <w:numId w:val="22"/>
        </w:numPr>
        <w:rPr>
          <w:rFonts w:ascii="Times New Roman" w:hAnsi="Times New Roman" w:cs="Times New Roman"/>
          <w:sz w:val="20"/>
          <w:szCs w:val="20"/>
        </w:rPr>
      </w:pPr>
      <w:r w:rsidRPr="002E60ED">
        <w:rPr>
          <w:rFonts w:ascii="Times New Roman" w:hAnsi="Times New Roman" w:cs="Times New Roman"/>
          <w:sz w:val="20"/>
          <w:szCs w:val="20"/>
        </w:rPr>
        <w:t xml:space="preserve">If there is no invoice number or no invoice to get a number from, the account number the payee has assigned to us can be used since this is the best way for the payee to determine where to apply the payment when they receive it.  However, if you expect to make multiple payments to this payee that is an indication that a </w:t>
      </w:r>
      <w:r w:rsidR="00D06AA7" w:rsidRPr="002E60ED">
        <w:rPr>
          <w:rFonts w:ascii="Times New Roman" w:hAnsi="Times New Roman" w:cs="Times New Roman"/>
          <w:sz w:val="20"/>
          <w:szCs w:val="20"/>
        </w:rPr>
        <w:t>Purchase Order</w:t>
      </w:r>
      <w:r w:rsidRPr="002E60ED">
        <w:rPr>
          <w:rFonts w:ascii="Times New Roman" w:hAnsi="Times New Roman" w:cs="Times New Roman"/>
          <w:sz w:val="20"/>
          <w:szCs w:val="20"/>
        </w:rPr>
        <w:t xml:space="preserve"> might be preferred (see </w:t>
      </w:r>
      <w:r w:rsidRPr="002E60ED">
        <w:rPr>
          <w:rFonts w:ascii="Times New Roman" w:hAnsi="Times New Roman" w:cs="Times New Roman"/>
          <w:i/>
          <w:sz w:val="20"/>
          <w:szCs w:val="20"/>
        </w:rPr>
        <w:t>PO should be considered for any activity that generates multiple invoices with a supplier</w:t>
      </w:r>
      <w:r w:rsidR="00277286" w:rsidRPr="002E60ED">
        <w:rPr>
          <w:rFonts w:ascii="Times New Roman" w:hAnsi="Times New Roman" w:cs="Times New Roman"/>
          <w:sz w:val="20"/>
          <w:szCs w:val="20"/>
        </w:rPr>
        <w:t>).</w:t>
      </w:r>
    </w:p>
    <w:p w:rsidR="004F4760" w:rsidRPr="002E60ED" w:rsidRDefault="00C6767A" w:rsidP="00A9222A">
      <w:pPr>
        <w:pStyle w:val="NoSpacing"/>
        <w:numPr>
          <w:ilvl w:val="0"/>
          <w:numId w:val="22"/>
        </w:numPr>
        <w:rPr>
          <w:rFonts w:ascii="Times New Roman" w:hAnsi="Times New Roman" w:cs="Times New Roman"/>
          <w:sz w:val="20"/>
          <w:szCs w:val="20"/>
        </w:rPr>
      </w:pPr>
      <w:r w:rsidRPr="002E60ED">
        <w:rPr>
          <w:rFonts w:ascii="Times New Roman" w:hAnsi="Times New Roman" w:cs="Times New Roman"/>
          <w:sz w:val="20"/>
          <w:szCs w:val="20"/>
        </w:rPr>
        <w:t>Otherwise provide a description that will help the payee understand what the payment is for.  This information will appear in the Header Memo on your UR Financials transaction as well as in the remittance info provided on check payments</w:t>
      </w:r>
      <w:r w:rsidR="004F4760" w:rsidRPr="002E60ED">
        <w:rPr>
          <w:rFonts w:ascii="Times New Roman" w:hAnsi="Times New Roman" w:cs="Times New Roman"/>
          <w:sz w:val="20"/>
          <w:szCs w:val="20"/>
        </w:rPr>
        <w:t>.</w:t>
      </w:r>
      <w:r w:rsidR="004F4760" w:rsidRPr="002E60ED">
        <w:rPr>
          <w:rFonts w:ascii="Times New Roman" w:hAnsi="Times New Roman" w:cs="Times New Roman"/>
          <w:sz w:val="20"/>
          <w:szCs w:val="20"/>
        </w:rPr>
        <w:tab/>
      </w:r>
      <w:r w:rsidR="004F4760" w:rsidRPr="002E60ED">
        <w:rPr>
          <w:rFonts w:ascii="Times New Roman" w:hAnsi="Times New Roman" w:cs="Times New Roman"/>
          <w:sz w:val="20"/>
          <w:szCs w:val="20"/>
        </w:rPr>
        <w:tab/>
      </w:r>
    </w:p>
    <w:p w:rsidR="00C6767A" w:rsidRPr="002E60ED" w:rsidRDefault="004F4760" w:rsidP="00A9222A">
      <w:pPr>
        <w:pStyle w:val="NoSpacing"/>
        <w:numPr>
          <w:ilvl w:val="0"/>
          <w:numId w:val="22"/>
        </w:numPr>
        <w:rPr>
          <w:rFonts w:ascii="Times New Roman" w:hAnsi="Times New Roman" w:cs="Times New Roman"/>
          <w:sz w:val="20"/>
          <w:szCs w:val="20"/>
        </w:rPr>
      </w:pPr>
      <w:r w:rsidRPr="002E60ED">
        <w:rPr>
          <w:rFonts w:ascii="Times New Roman" w:hAnsi="Times New Roman" w:cs="Times New Roman"/>
          <w:sz w:val="20"/>
          <w:szCs w:val="20"/>
        </w:rPr>
        <w:t>P</w:t>
      </w:r>
      <w:r w:rsidR="00C6767A" w:rsidRPr="002E60ED">
        <w:rPr>
          <w:rFonts w:ascii="Times New Roman" w:hAnsi="Times New Roman" w:cs="Times New Roman"/>
          <w:sz w:val="20"/>
          <w:szCs w:val="20"/>
        </w:rPr>
        <w:t>lease limit your entry in this field to 20 characters maximum, more c</w:t>
      </w:r>
      <w:r w:rsidR="00277286" w:rsidRPr="002E60ED">
        <w:rPr>
          <w:rFonts w:ascii="Times New Roman" w:hAnsi="Times New Roman" w:cs="Times New Roman"/>
          <w:sz w:val="20"/>
          <w:szCs w:val="20"/>
        </w:rPr>
        <w:t>an be used if necessary.</w:t>
      </w:r>
    </w:p>
    <w:p w:rsidR="00C6767A" w:rsidRPr="002E60ED" w:rsidRDefault="00C6767A" w:rsidP="004F4760">
      <w:pPr>
        <w:pStyle w:val="NoSpacing"/>
        <w:numPr>
          <w:ilvl w:val="0"/>
          <w:numId w:val="22"/>
        </w:numPr>
        <w:rPr>
          <w:rFonts w:ascii="Times New Roman" w:hAnsi="Times New Roman" w:cs="Times New Roman"/>
          <w:sz w:val="20"/>
          <w:szCs w:val="20"/>
        </w:rPr>
      </w:pPr>
      <w:r w:rsidRPr="002E60ED">
        <w:rPr>
          <w:rFonts w:ascii="Times New Roman" w:hAnsi="Times New Roman" w:cs="Times New Roman"/>
          <w:sz w:val="20"/>
          <w:szCs w:val="20"/>
        </w:rPr>
        <w:t xml:space="preserve">Remittance details for Payment Request invoices to the payee include: Invoice date or date of service (Invoice Date field), Invoice Number if provided, Header Memo (if provided), </w:t>
      </w:r>
      <w:r w:rsidR="00B75846" w:rsidRPr="002E60ED">
        <w:rPr>
          <w:rFonts w:ascii="Times New Roman" w:hAnsi="Times New Roman" w:cs="Times New Roman"/>
          <w:sz w:val="20"/>
          <w:szCs w:val="20"/>
        </w:rPr>
        <w:t>and Total</w:t>
      </w:r>
      <w:r w:rsidR="00277286" w:rsidRPr="002E60ED">
        <w:rPr>
          <w:rFonts w:ascii="Times New Roman" w:hAnsi="Times New Roman" w:cs="Times New Roman"/>
          <w:sz w:val="20"/>
          <w:szCs w:val="20"/>
        </w:rPr>
        <w:t xml:space="preserve"> Amount for invoice.</w:t>
      </w:r>
    </w:p>
    <w:p w:rsidR="00E61909" w:rsidRPr="002E60ED" w:rsidRDefault="00E61909" w:rsidP="00C6767A">
      <w:pPr>
        <w:pStyle w:val="NoSpacing"/>
        <w:rPr>
          <w:rFonts w:ascii="Times New Roman" w:hAnsi="Times New Roman" w:cs="Times New Roman"/>
          <w:b/>
          <w:sz w:val="20"/>
          <w:szCs w:val="20"/>
        </w:rPr>
      </w:pPr>
    </w:p>
    <w:p w:rsidR="004F4760" w:rsidRPr="002E60ED" w:rsidRDefault="004F4760"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EFT Reference</w:t>
      </w:r>
      <w:r w:rsidRPr="002E60ED">
        <w:rPr>
          <w:rFonts w:ascii="Times New Roman" w:hAnsi="Times New Roman" w:cs="Times New Roman"/>
          <w:sz w:val="20"/>
          <w:szCs w:val="20"/>
        </w:rPr>
        <w:t>:</w:t>
      </w:r>
      <w:r w:rsidRPr="002E60ED">
        <w:rPr>
          <w:rFonts w:ascii="Times New Roman" w:hAnsi="Times New Roman" w:cs="Times New Roman"/>
          <w:b/>
          <w:sz w:val="20"/>
          <w:szCs w:val="20"/>
        </w:rPr>
        <w:t xml:space="preserve"> </w:t>
      </w:r>
      <w:r w:rsidRPr="002E60ED">
        <w:rPr>
          <w:rFonts w:ascii="Times New Roman" w:hAnsi="Times New Roman" w:cs="Times New Roman"/>
          <w:i/>
          <w:sz w:val="20"/>
          <w:szCs w:val="20"/>
        </w:rPr>
        <w:t>This question is only applicable on the F4eft Treasury version.</w:t>
      </w:r>
      <w:r w:rsidRPr="002E60ED">
        <w:rPr>
          <w:rFonts w:ascii="Times New Roman" w:hAnsi="Times New Roman" w:cs="Times New Roman"/>
          <w:i/>
          <w:sz w:val="20"/>
          <w:szCs w:val="20"/>
        </w:rPr>
        <w:tab/>
      </w:r>
    </w:p>
    <w:p w:rsidR="004F4760" w:rsidRPr="002E60ED" w:rsidRDefault="00C6767A" w:rsidP="00A9222A">
      <w:pPr>
        <w:pStyle w:val="NoSpacing"/>
        <w:numPr>
          <w:ilvl w:val="0"/>
          <w:numId w:val="23"/>
        </w:numPr>
        <w:rPr>
          <w:rFonts w:ascii="Times New Roman" w:hAnsi="Times New Roman" w:cs="Times New Roman"/>
          <w:sz w:val="20"/>
          <w:szCs w:val="20"/>
        </w:rPr>
      </w:pPr>
      <w:r w:rsidRPr="002E60ED">
        <w:rPr>
          <w:rFonts w:ascii="Times New Roman" w:hAnsi="Times New Roman" w:cs="Times New Roman"/>
          <w:sz w:val="20"/>
          <w:szCs w:val="20"/>
        </w:rPr>
        <w:t>Enter the invoice number from the invoice used a</w:t>
      </w:r>
      <w:r w:rsidR="004F4760" w:rsidRPr="002E60ED">
        <w:rPr>
          <w:rFonts w:ascii="Times New Roman" w:hAnsi="Times New Roman" w:cs="Times New Roman"/>
          <w:sz w:val="20"/>
          <w:szCs w:val="20"/>
        </w:rPr>
        <w:t xml:space="preserve">s supporting documentation.  </w:t>
      </w:r>
    </w:p>
    <w:p w:rsidR="004F4760" w:rsidRPr="002E60ED" w:rsidRDefault="00C6767A" w:rsidP="00C6767A">
      <w:pPr>
        <w:pStyle w:val="NoSpacing"/>
        <w:numPr>
          <w:ilvl w:val="0"/>
          <w:numId w:val="23"/>
        </w:numPr>
        <w:rPr>
          <w:rFonts w:ascii="Times New Roman" w:hAnsi="Times New Roman" w:cs="Times New Roman"/>
          <w:sz w:val="20"/>
          <w:szCs w:val="20"/>
        </w:rPr>
      </w:pPr>
      <w:r w:rsidRPr="002E60ED">
        <w:rPr>
          <w:rFonts w:ascii="Times New Roman" w:hAnsi="Times New Roman" w:cs="Times New Roman"/>
          <w:sz w:val="20"/>
          <w:szCs w:val="20"/>
        </w:rPr>
        <w:t>Otherwise, the account number the payee has assigned to us is used in the description since this is the best way for the payee to determine where to apply the payment</w:t>
      </w:r>
      <w:r w:rsidR="00277286" w:rsidRPr="002E60ED">
        <w:rPr>
          <w:rFonts w:ascii="Times New Roman" w:hAnsi="Times New Roman" w:cs="Times New Roman"/>
          <w:sz w:val="20"/>
          <w:szCs w:val="20"/>
        </w:rPr>
        <w:t xml:space="preserve"> when they receive it.</w:t>
      </w:r>
    </w:p>
    <w:p w:rsidR="004F4760" w:rsidRPr="002E60ED" w:rsidRDefault="00C6767A" w:rsidP="00C6767A">
      <w:pPr>
        <w:pStyle w:val="NoSpacing"/>
        <w:numPr>
          <w:ilvl w:val="0"/>
          <w:numId w:val="23"/>
        </w:numPr>
        <w:rPr>
          <w:rFonts w:ascii="Times New Roman" w:hAnsi="Times New Roman" w:cs="Times New Roman"/>
          <w:sz w:val="20"/>
          <w:szCs w:val="20"/>
        </w:rPr>
      </w:pPr>
      <w:r w:rsidRPr="002E60ED">
        <w:rPr>
          <w:rFonts w:ascii="Times New Roman" w:hAnsi="Times New Roman" w:cs="Times New Roman"/>
          <w:sz w:val="20"/>
          <w:szCs w:val="20"/>
        </w:rPr>
        <w:t>If neither of these exist, use a description that the payee will understand and be able to figure out what we are paying them for.  Please limit your entry in this field t</w:t>
      </w:r>
      <w:r w:rsidR="00277286" w:rsidRPr="002E60ED">
        <w:rPr>
          <w:rFonts w:ascii="Times New Roman" w:hAnsi="Times New Roman" w:cs="Times New Roman"/>
          <w:sz w:val="20"/>
          <w:szCs w:val="20"/>
        </w:rPr>
        <w:t>o 20 characters maximum.</w:t>
      </w:r>
    </w:p>
    <w:p w:rsidR="00C6767A" w:rsidRPr="002E60ED" w:rsidRDefault="00C6767A" w:rsidP="00C6767A">
      <w:pPr>
        <w:pStyle w:val="NoSpacing"/>
        <w:numPr>
          <w:ilvl w:val="0"/>
          <w:numId w:val="23"/>
        </w:numPr>
        <w:rPr>
          <w:rFonts w:ascii="Times New Roman" w:hAnsi="Times New Roman" w:cs="Times New Roman"/>
          <w:sz w:val="20"/>
          <w:szCs w:val="20"/>
        </w:rPr>
      </w:pPr>
      <w:r w:rsidRPr="002E60ED">
        <w:rPr>
          <w:rFonts w:ascii="Times New Roman" w:hAnsi="Times New Roman" w:cs="Times New Roman"/>
          <w:sz w:val="20"/>
          <w:szCs w:val="20"/>
        </w:rPr>
        <w:t>For EFT payments, ONLY the EFT Reference info is passed to the payee in the electronic payment file.  Please be sure the information in this field is sufficient for the payee to know how to apply</w:t>
      </w:r>
      <w:r w:rsidR="00AA5B0F" w:rsidRPr="002E60ED">
        <w:rPr>
          <w:rFonts w:ascii="Times New Roman" w:hAnsi="Times New Roman" w:cs="Times New Roman"/>
          <w:sz w:val="20"/>
          <w:szCs w:val="20"/>
        </w:rPr>
        <w:t xml:space="preserve"> the entire paid amount.</w:t>
      </w:r>
    </w:p>
    <w:p w:rsidR="00AA5B0F" w:rsidRPr="002E60ED" w:rsidRDefault="00AA5B0F" w:rsidP="00AA5B0F">
      <w:pPr>
        <w:pStyle w:val="NoSpacing"/>
        <w:ind w:left="720"/>
        <w:rPr>
          <w:rFonts w:ascii="Times New Roman" w:hAnsi="Times New Roman" w:cs="Times New Roman"/>
          <w:sz w:val="20"/>
          <w:szCs w:val="20"/>
        </w:rPr>
      </w:pPr>
    </w:p>
    <w:p w:rsidR="004F4760" w:rsidRPr="002E60ED" w:rsidRDefault="00C6767A" w:rsidP="00C6767A">
      <w:pPr>
        <w:pStyle w:val="NoSpacing"/>
        <w:rPr>
          <w:rFonts w:ascii="Times New Roman" w:hAnsi="Times New Roman" w:cs="Times New Roman"/>
          <w:b/>
          <w:sz w:val="20"/>
          <w:szCs w:val="20"/>
          <w:u w:val="single"/>
        </w:rPr>
      </w:pPr>
      <w:r w:rsidRPr="002E60ED">
        <w:rPr>
          <w:rFonts w:ascii="Times New Roman" w:hAnsi="Times New Roman" w:cs="Times New Roman"/>
          <w:b/>
          <w:sz w:val="20"/>
          <w:szCs w:val="20"/>
          <w:u w:val="single"/>
        </w:rPr>
        <w:t>Forwarding Information</w:t>
      </w:r>
      <w:r w:rsidR="00AA5B0F" w:rsidRPr="002E60ED">
        <w:rPr>
          <w:rFonts w:ascii="Times New Roman" w:hAnsi="Times New Roman" w:cs="Times New Roman"/>
          <w:b/>
          <w:sz w:val="20"/>
          <w:szCs w:val="20"/>
        </w:rPr>
        <w:tab/>
      </w: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sz w:val="20"/>
          <w:szCs w:val="20"/>
        </w:rPr>
        <w:t>You must choose how you want</w:t>
      </w:r>
      <w:r w:rsidR="00AA5B0F" w:rsidRPr="002E60ED">
        <w:rPr>
          <w:rFonts w:ascii="Times New Roman" w:hAnsi="Times New Roman" w:cs="Times New Roman"/>
          <w:sz w:val="20"/>
          <w:szCs w:val="20"/>
        </w:rPr>
        <w:t xml:space="preserve"> the payment handled.</w:t>
      </w:r>
    </w:p>
    <w:p w:rsidR="00AA5B0F"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Default</w:t>
      </w:r>
      <w:r w:rsidR="00E61909" w:rsidRPr="002E60ED">
        <w:rPr>
          <w:rFonts w:ascii="Times New Roman" w:hAnsi="Times New Roman" w:cs="Times New Roman"/>
          <w:sz w:val="20"/>
          <w:szCs w:val="20"/>
        </w:rPr>
        <w:t>:</w:t>
      </w:r>
      <w:r w:rsidR="00FF0241" w:rsidRPr="002E60ED">
        <w:rPr>
          <w:rFonts w:ascii="Times New Roman" w:hAnsi="Times New Roman" w:cs="Times New Roman"/>
          <w:sz w:val="20"/>
          <w:szCs w:val="20"/>
        </w:rPr>
        <w:t xml:space="preserve"> (Preferred)</w:t>
      </w:r>
      <w:r w:rsidR="00E61909" w:rsidRPr="002E60ED">
        <w:rPr>
          <w:rFonts w:ascii="Times New Roman" w:hAnsi="Times New Roman" w:cs="Times New Roman"/>
          <w:sz w:val="20"/>
          <w:szCs w:val="20"/>
        </w:rPr>
        <w:t xml:space="preserve"> </w:t>
      </w:r>
      <w:r w:rsidRPr="002E60ED">
        <w:rPr>
          <w:rFonts w:ascii="Times New Roman" w:hAnsi="Times New Roman" w:cs="Times New Roman"/>
          <w:sz w:val="20"/>
          <w:szCs w:val="20"/>
        </w:rPr>
        <w:t>Default Payment Type of ACH or Check Mailed Directly to</w:t>
      </w:r>
      <w:r w:rsidR="00FF0241" w:rsidRPr="002E60ED">
        <w:rPr>
          <w:rFonts w:ascii="Times New Roman" w:hAnsi="Times New Roman" w:cs="Times New Roman"/>
          <w:sz w:val="20"/>
          <w:szCs w:val="20"/>
        </w:rPr>
        <w:t xml:space="preserve"> payee.</w:t>
      </w:r>
    </w:p>
    <w:p w:rsidR="00FF0241" w:rsidRPr="002E60ED" w:rsidRDefault="00FF0241" w:rsidP="00FF0241">
      <w:pPr>
        <w:pStyle w:val="NoSpacing"/>
        <w:numPr>
          <w:ilvl w:val="0"/>
          <w:numId w:val="18"/>
        </w:numPr>
        <w:rPr>
          <w:rFonts w:ascii="Times New Roman" w:hAnsi="Times New Roman" w:cs="Times New Roman"/>
          <w:sz w:val="20"/>
          <w:szCs w:val="20"/>
        </w:rPr>
      </w:pPr>
      <w:r w:rsidRPr="002E60ED">
        <w:rPr>
          <w:rFonts w:ascii="Times New Roman" w:hAnsi="Times New Roman" w:cs="Times New Roman"/>
          <w:sz w:val="20"/>
          <w:szCs w:val="20"/>
        </w:rPr>
        <w:t>This is the preferred payment type and is an indication you want us to pay the payee with whatever has been established as the default/standard payment type.</w:t>
      </w:r>
    </w:p>
    <w:p w:rsidR="00AA5B0F" w:rsidRPr="002E60ED" w:rsidRDefault="00AA5B0F" w:rsidP="00C6767A">
      <w:pPr>
        <w:pStyle w:val="NoSpacing"/>
        <w:rPr>
          <w:rFonts w:ascii="Times New Roman" w:hAnsi="Times New Roman" w:cs="Times New Roman"/>
          <w:sz w:val="20"/>
          <w:szCs w:val="20"/>
        </w:rPr>
      </w:pPr>
    </w:p>
    <w:p w:rsidR="00E61909"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ACH</w:t>
      </w:r>
      <w:r w:rsidR="00E61909" w:rsidRPr="002E60ED">
        <w:rPr>
          <w:rFonts w:ascii="Times New Roman" w:hAnsi="Times New Roman" w:cs="Times New Roman"/>
          <w:sz w:val="20"/>
          <w:szCs w:val="20"/>
        </w:rPr>
        <w:t xml:space="preserve">:  </w:t>
      </w:r>
      <w:r w:rsidRPr="002E60ED">
        <w:rPr>
          <w:rFonts w:ascii="Times New Roman" w:hAnsi="Times New Roman" w:cs="Times New Roman"/>
          <w:sz w:val="20"/>
          <w:szCs w:val="20"/>
        </w:rPr>
        <w:t>Mark this box if payee's banking info is provided and you are not sure if they are set up for ACH, but w</w:t>
      </w:r>
      <w:r w:rsidR="00277286" w:rsidRPr="002E60ED">
        <w:rPr>
          <w:rFonts w:ascii="Times New Roman" w:hAnsi="Times New Roman" w:cs="Times New Roman"/>
          <w:sz w:val="20"/>
          <w:szCs w:val="20"/>
        </w:rPr>
        <w:t>ant them to receive ACH.</w:t>
      </w:r>
    </w:p>
    <w:p w:rsidR="00E61909" w:rsidRPr="002E60ED" w:rsidRDefault="00C6767A" w:rsidP="00C6767A">
      <w:pPr>
        <w:pStyle w:val="NoSpacing"/>
        <w:numPr>
          <w:ilvl w:val="0"/>
          <w:numId w:val="24"/>
        </w:numPr>
        <w:rPr>
          <w:rFonts w:ascii="Times New Roman" w:hAnsi="Times New Roman" w:cs="Times New Roman"/>
          <w:sz w:val="20"/>
          <w:szCs w:val="20"/>
        </w:rPr>
      </w:pPr>
      <w:r w:rsidRPr="002E60ED">
        <w:rPr>
          <w:rFonts w:ascii="Times New Roman" w:hAnsi="Times New Roman" w:cs="Times New Roman"/>
          <w:sz w:val="20"/>
          <w:szCs w:val="20"/>
        </w:rPr>
        <w:t>ACH is an electronic payment method that is prefer</w:t>
      </w:r>
      <w:r w:rsidR="00E61909" w:rsidRPr="002E60ED">
        <w:rPr>
          <w:rFonts w:ascii="Times New Roman" w:hAnsi="Times New Roman" w:cs="Times New Roman"/>
          <w:sz w:val="20"/>
          <w:szCs w:val="20"/>
        </w:rPr>
        <w:t xml:space="preserve">red over other payment types.  </w:t>
      </w:r>
    </w:p>
    <w:p w:rsidR="00E61909" w:rsidRPr="002E60ED" w:rsidRDefault="00C6767A" w:rsidP="00C6767A">
      <w:pPr>
        <w:pStyle w:val="NoSpacing"/>
        <w:numPr>
          <w:ilvl w:val="0"/>
          <w:numId w:val="24"/>
        </w:numPr>
        <w:rPr>
          <w:rFonts w:ascii="Times New Roman" w:hAnsi="Times New Roman" w:cs="Times New Roman"/>
          <w:sz w:val="20"/>
          <w:szCs w:val="20"/>
        </w:rPr>
      </w:pPr>
      <w:r w:rsidRPr="002E60ED">
        <w:rPr>
          <w:rFonts w:ascii="Times New Roman" w:hAnsi="Times New Roman" w:cs="Times New Roman"/>
          <w:sz w:val="20"/>
          <w:szCs w:val="20"/>
        </w:rPr>
        <w:t>Select this box if you have included the banking info for UR to complete an ACH transaction.  Sometimes suppliers will include their banking info on their invoices.  Otherwise you probably need to ask the supplier for their banking information.  It is the department's responsibility to verify with the payee they have the correct banking data f</w:t>
      </w:r>
      <w:r w:rsidR="00277286" w:rsidRPr="002E60ED">
        <w:rPr>
          <w:rFonts w:ascii="Times New Roman" w:hAnsi="Times New Roman" w:cs="Times New Roman"/>
          <w:sz w:val="20"/>
          <w:szCs w:val="20"/>
        </w:rPr>
        <w:t>or an ACH (CCD+ format).</w:t>
      </w:r>
    </w:p>
    <w:p w:rsidR="00E61909" w:rsidRPr="002E60ED" w:rsidRDefault="00C6767A" w:rsidP="00C6767A">
      <w:pPr>
        <w:pStyle w:val="NoSpacing"/>
        <w:numPr>
          <w:ilvl w:val="0"/>
          <w:numId w:val="24"/>
        </w:numPr>
        <w:rPr>
          <w:rFonts w:ascii="Times New Roman" w:hAnsi="Times New Roman" w:cs="Times New Roman"/>
          <w:sz w:val="20"/>
          <w:szCs w:val="20"/>
        </w:rPr>
      </w:pPr>
      <w:r w:rsidRPr="002E60ED">
        <w:rPr>
          <w:rFonts w:ascii="Times New Roman" w:hAnsi="Times New Roman" w:cs="Times New Roman"/>
          <w:sz w:val="20"/>
          <w:szCs w:val="20"/>
        </w:rPr>
        <w:t>Please note that converting existing suppliers or setting up new suppliers for ACH payments requires a 2 week waiting period to ensure we can successfully transmit an A</w:t>
      </w:r>
      <w:r w:rsidR="00E61909" w:rsidRPr="002E60ED">
        <w:rPr>
          <w:rFonts w:ascii="Times New Roman" w:hAnsi="Times New Roman" w:cs="Times New Roman"/>
          <w:sz w:val="20"/>
          <w:szCs w:val="20"/>
        </w:rPr>
        <w:t>CH payment to the payee.</w:t>
      </w:r>
      <w:r w:rsidR="00E61909" w:rsidRPr="002E60ED">
        <w:rPr>
          <w:rFonts w:ascii="Times New Roman" w:hAnsi="Times New Roman" w:cs="Times New Roman"/>
          <w:sz w:val="20"/>
          <w:szCs w:val="20"/>
        </w:rPr>
        <w:tab/>
      </w:r>
      <w:r w:rsidR="00E61909" w:rsidRPr="002E60ED">
        <w:rPr>
          <w:rFonts w:ascii="Times New Roman" w:hAnsi="Times New Roman" w:cs="Times New Roman"/>
          <w:sz w:val="20"/>
          <w:szCs w:val="20"/>
        </w:rPr>
        <w:tab/>
      </w:r>
      <w:r w:rsidR="00E61909" w:rsidRPr="002E60ED">
        <w:rPr>
          <w:rFonts w:ascii="Times New Roman" w:hAnsi="Times New Roman" w:cs="Times New Roman"/>
          <w:sz w:val="20"/>
          <w:szCs w:val="20"/>
        </w:rPr>
        <w:tab/>
      </w:r>
      <w:r w:rsidR="00E61909" w:rsidRPr="002E60ED">
        <w:rPr>
          <w:rFonts w:ascii="Times New Roman" w:hAnsi="Times New Roman" w:cs="Times New Roman"/>
          <w:sz w:val="20"/>
          <w:szCs w:val="20"/>
        </w:rPr>
        <w:tab/>
      </w:r>
      <w:r w:rsidR="00E61909" w:rsidRPr="002E60ED">
        <w:rPr>
          <w:rFonts w:ascii="Times New Roman" w:hAnsi="Times New Roman" w:cs="Times New Roman"/>
          <w:sz w:val="20"/>
          <w:szCs w:val="20"/>
        </w:rPr>
        <w:tab/>
      </w:r>
      <w:r w:rsidR="00E61909" w:rsidRPr="002E60ED">
        <w:rPr>
          <w:rFonts w:ascii="Times New Roman" w:hAnsi="Times New Roman" w:cs="Times New Roman"/>
          <w:sz w:val="20"/>
          <w:szCs w:val="20"/>
        </w:rPr>
        <w:tab/>
      </w:r>
    </w:p>
    <w:p w:rsidR="00C6767A" w:rsidRPr="002E60ED" w:rsidRDefault="00C6767A" w:rsidP="00C6767A">
      <w:pPr>
        <w:pStyle w:val="NoSpacing"/>
        <w:numPr>
          <w:ilvl w:val="0"/>
          <w:numId w:val="24"/>
        </w:numPr>
        <w:rPr>
          <w:rFonts w:ascii="Times New Roman" w:hAnsi="Times New Roman" w:cs="Times New Roman"/>
          <w:sz w:val="20"/>
          <w:szCs w:val="20"/>
        </w:rPr>
      </w:pPr>
      <w:r w:rsidRPr="002E60ED">
        <w:rPr>
          <w:rFonts w:ascii="Times New Roman" w:hAnsi="Times New Roman" w:cs="Times New Roman"/>
          <w:sz w:val="20"/>
          <w:szCs w:val="20"/>
        </w:rPr>
        <w:t>Because it is our preferred payment type, once AP confirms a payee with the ACH Payment Type, it is set as the default for future payments.</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AA5B0F" w:rsidRPr="002E60ED" w:rsidRDefault="00AA5B0F" w:rsidP="00AA5B0F">
      <w:pPr>
        <w:pStyle w:val="NoSpacing"/>
        <w:ind w:left="720"/>
        <w:rPr>
          <w:rFonts w:ascii="Times New Roman" w:hAnsi="Times New Roman" w:cs="Times New Roman"/>
          <w:sz w:val="20"/>
          <w:szCs w:val="20"/>
        </w:rPr>
      </w:pPr>
    </w:p>
    <w:p w:rsidR="00E61909"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Enclosure</w:t>
      </w:r>
      <w:r w:rsidR="00E61909" w:rsidRPr="002E60ED">
        <w:rPr>
          <w:rFonts w:ascii="Times New Roman" w:hAnsi="Times New Roman" w:cs="Times New Roman"/>
          <w:sz w:val="20"/>
          <w:szCs w:val="20"/>
        </w:rPr>
        <w:t>:  T</w:t>
      </w:r>
      <w:r w:rsidRPr="002E60ED">
        <w:rPr>
          <w:rFonts w:ascii="Times New Roman" w:hAnsi="Times New Roman" w:cs="Times New Roman"/>
          <w:sz w:val="20"/>
          <w:szCs w:val="20"/>
        </w:rPr>
        <w:t>here is no charge for this standard process since there are still many types of payments for which it is beneficial to include an enclosure so that the payee understands what they are receivin</w:t>
      </w:r>
      <w:r w:rsidR="000337F6" w:rsidRPr="002E60ED">
        <w:rPr>
          <w:rFonts w:ascii="Times New Roman" w:hAnsi="Times New Roman" w:cs="Times New Roman"/>
          <w:sz w:val="20"/>
          <w:szCs w:val="20"/>
        </w:rPr>
        <w:t>g the check payment for.</w:t>
      </w:r>
      <w:r w:rsidR="00E61909" w:rsidRPr="002E60ED">
        <w:rPr>
          <w:rFonts w:ascii="Times New Roman" w:hAnsi="Times New Roman" w:cs="Times New Roman"/>
          <w:sz w:val="20"/>
          <w:szCs w:val="20"/>
        </w:rPr>
        <w:tab/>
      </w:r>
    </w:p>
    <w:p w:rsidR="00E61909" w:rsidRPr="002E60ED" w:rsidRDefault="00C6767A" w:rsidP="00C6767A">
      <w:pPr>
        <w:pStyle w:val="NoSpacing"/>
        <w:numPr>
          <w:ilvl w:val="0"/>
          <w:numId w:val="25"/>
        </w:numPr>
        <w:rPr>
          <w:rFonts w:ascii="Times New Roman" w:hAnsi="Times New Roman" w:cs="Times New Roman"/>
          <w:sz w:val="20"/>
          <w:szCs w:val="20"/>
        </w:rPr>
      </w:pPr>
      <w:r w:rsidRPr="002E60ED">
        <w:rPr>
          <w:rFonts w:ascii="Times New Roman" w:hAnsi="Times New Roman" w:cs="Times New Roman"/>
          <w:sz w:val="20"/>
          <w:szCs w:val="20"/>
        </w:rPr>
        <w:t xml:space="preserve">Be sure to include the enclosure in the supporting documentation and clearly mark which items should be in the enclosure.  That is, don't leave it up to AP staff to decide what should be </w:t>
      </w:r>
      <w:r w:rsidR="00AA5B0F" w:rsidRPr="002E60ED">
        <w:rPr>
          <w:rFonts w:ascii="Times New Roman" w:hAnsi="Times New Roman" w:cs="Times New Roman"/>
          <w:sz w:val="20"/>
          <w:szCs w:val="20"/>
        </w:rPr>
        <w:t>mailed with the check.</w:t>
      </w:r>
    </w:p>
    <w:p w:rsidR="002E60ED" w:rsidRPr="002E60ED" w:rsidRDefault="00C6767A" w:rsidP="00C6767A">
      <w:pPr>
        <w:pStyle w:val="NoSpacing"/>
        <w:numPr>
          <w:ilvl w:val="0"/>
          <w:numId w:val="25"/>
        </w:numPr>
        <w:rPr>
          <w:rFonts w:ascii="Times New Roman" w:hAnsi="Times New Roman" w:cs="Times New Roman"/>
          <w:sz w:val="20"/>
          <w:szCs w:val="20"/>
        </w:rPr>
      </w:pPr>
      <w:r w:rsidRPr="002E60ED">
        <w:rPr>
          <w:rFonts w:ascii="Times New Roman" w:hAnsi="Times New Roman" w:cs="Times New Roman"/>
          <w:sz w:val="20"/>
          <w:szCs w:val="20"/>
        </w:rPr>
        <w:t>Also, if you have included something as supporting documentation and that page or pages should also be an enclosure, then include an extra copy, otherwise AP staff have to make a copy of the supporting documentation to scan and save for retrieval and this could lead to lost paperwork and/or delayed processing.</w:t>
      </w:r>
      <w:r w:rsidRPr="002E60ED">
        <w:rPr>
          <w:rFonts w:ascii="Times New Roman" w:hAnsi="Times New Roman" w:cs="Times New Roman"/>
          <w:sz w:val="20"/>
          <w:szCs w:val="20"/>
        </w:rPr>
        <w:tab/>
      </w:r>
    </w:p>
    <w:p w:rsidR="00C6767A" w:rsidRPr="002E60ED" w:rsidRDefault="002E60ED" w:rsidP="00C6767A">
      <w:pPr>
        <w:pStyle w:val="NoSpacing"/>
        <w:numPr>
          <w:ilvl w:val="0"/>
          <w:numId w:val="25"/>
        </w:numPr>
        <w:rPr>
          <w:rFonts w:ascii="Times New Roman" w:hAnsi="Times New Roman" w:cs="Times New Roman"/>
          <w:sz w:val="20"/>
          <w:szCs w:val="20"/>
        </w:rPr>
      </w:pPr>
      <w:r w:rsidRPr="002E60ED">
        <w:rPr>
          <w:rFonts w:ascii="Times New Roman" w:hAnsi="Times New Roman" w:cs="Times New Roman"/>
          <w:sz w:val="20"/>
          <w:szCs w:val="20"/>
        </w:rPr>
        <w:t xml:space="preserve">Enclosures will not be sent when electronic payment (e.g., ACH) is utilized.  </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3D2CBD"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Mailed to</w:t>
      </w:r>
      <w:r w:rsidR="003D2CBD"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Select </w:t>
      </w:r>
      <w:r w:rsidR="003D2CBD" w:rsidRPr="002E60ED">
        <w:rPr>
          <w:rFonts w:ascii="Times New Roman" w:hAnsi="Times New Roman" w:cs="Times New Roman"/>
          <w:sz w:val="20"/>
          <w:szCs w:val="20"/>
        </w:rPr>
        <w:t xml:space="preserve">this </w:t>
      </w:r>
      <w:r w:rsidRPr="002E60ED">
        <w:rPr>
          <w:rFonts w:ascii="Times New Roman" w:hAnsi="Times New Roman" w:cs="Times New Roman"/>
          <w:sz w:val="20"/>
          <w:szCs w:val="20"/>
        </w:rPr>
        <w:t xml:space="preserve">if you must have the check returned to a department for distribution. </w:t>
      </w:r>
    </w:p>
    <w:p w:rsidR="003D2CBD" w:rsidRPr="002E60ED" w:rsidRDefault="003D2CBD" w:rsidP="00A9222A">
      <w:pPr>
        <w:pStyle w:val="NoSpacing"/>
        <w:numPr>
          <w:ilvl w:val="0"/>
          <w:numId w:val="26"/>
        </w:numPr>
        <w:rPr>
          <w:rFonts w:ascii="Times New Roman" w:hAnsi="Times New Roman" w:cs="Times New Roman"/>
          <w:sz w:val="20"/>
          <w:szCs w:val="20"/>
        </w:rPr>
      </w:pPr>
      <w:r w:rsidRPr="002E60ED">
        <w:rPr>
          <w:rFonts w:ascii="Times New Roman" w:hAnsi="Times New Roman" w:cs="Times New Roman"/>
          <w:sz w:val="20"/>
          <w:szCs w:val="20"/>
        </w:rPr>
        <w:lastRenderedPageBreak/>
        <w:t>P</w:t>
      </w:r>
      <w:r w:rsidR="00C6767A" w:rsidRPr="002E60ED">
        <w:rPr>
          <w:rFonts w:ascii="Times New Roman" w:hAnsi="Times New Roman" w:cs="Times New Roman"/>
          <w:sz w:val="20"/>
          <w:szCs w:val="20"/>
        </w:rPr>
        <w:t xml:space="preserve">lease note this is least preferred and goes against the internal controls we have in place to protect the University. </w:t>
      </w:r>
    </w:p>
    <w:p w:rsidR="003D2CBD" w:rsidRPr="002E60ED" w:rsidRDefault="00C6767A" w:rsidP="003D2CBD">
      <w:pPr>
        <w:pStyle w:val="NoSpacing"/>
        <w:numPr>
          <w:ilvl w:val="0"/>
          <w:numId w:val="26"/>
        </w:numPr>
        <w:rPr>
          <w:rFonts w:ascii="Times New Roman" w:hAnsi="Times New Roman" w:cs="Times New Roman"/>
          <w:sz w:val="20"/>
          <w:szCs w:val="20"/>
        </w:rPr>
      </w:pPr>
      <w:r w:rsidRPr="002E60ED">
        <w:rPr>
          <w:rFonts w:ascii="Times New Roman" w:hAnsi="Times New Roman" w:cs="Times New Roman"/>
          <w:sz w:val="20"/>
          <w:szCs w:val="20"/>
        </w:rPr>
        <w:t>Be sure to fill in the name and intramural address of the person the check needs to be mailed to.  Also, a blue envelope with the name and address printed on the front should be attached to</w:t>
      </w:r>
      <w:r w:rsidR="00AA5B0F" w:rsidRPr="002E60ED">
        <w:rPr>
          <w:rFonts w:ascii="Times New Roman" w:hAnsi="Times New Roman" w:cs="Times New Roman"/>
          <w:sz w:val="20"/>
          <w:szCs w:val="20"/>
        </w:rPr>
        <w:t xml:space="preserve"> the F4 and documentation.</w:t>
      </w:r>
    </w:p>
    <w:p w:rsidR="00C6767A" w:rsidRPr="002E60ED" w:rsidRDefault="00C6767A" w:rsidP="003D2CBD">
      <w:pPr>
        <w:pStyle w:val="NoSpacing"/>
        <w:numPr>
          <w:ilvl w:val="0"/>
          <w:numId w:val="26"/>
        </w:numPr>
        <w:rPr>
          <w:rFonts w:ascii="Times New Roman" w:hAnsi="Times New Roman" w:cs="Times New Roman"/>
          <w:sz w:val="20"/>
          <w:szCs w:val="20"/>
        </w:rPr>
      </w:pPr>
      <w:r w:rsidRPr="002E60ED">
        <w:rPr>
          <w:rFonts w:ascii="Times New Roman" w:hAnsi="Times New Roman" w:cs="Times New Roman"/>
          <w:sz w:val="20"/>
          <w:szCs w:val="20"/>
        </w:rPr>
        <w:t>In 2014, a committee of divisional finance representatives agreed to the following accep</w:t>
      </w:r>
      <w:r w:rsidR="00AA5B0F" w:rsidRPr="002E60ED">
        <w:rPr>
          <w:rFonts w:ascii="Times New Roman" w:hAnsi="Times New Roman" w:cs="Times New Roman"/>
          <w:sz w:val="20"/>
          <w:szCs w:val="20"/>
        </w:rPr>
        <w:t>table mail back reasons:</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sz w:val="20"/>
          <w:szCs w:val="20"/>
        </w:rPr>
        <w:tab/>
        <w:t>–       Patient r</w:t>
      </w:r>
      <w:r w:rsidR="00AA5B0F" w:rsidRPr="002E60ED">
        <w:rPr>
          <w:rFonts w:ascii="Times New Roman" w:hAnsi="Times New Roman" w:cs="Times New Roman"/>
          <w:sz w:val="20"/>
          <w:szCs w:val="20"/>
        </w:rPr>
        <w:t>elated insurance refunds</w:t>
      </w:r>
      <w:r w:rsidR="00AA5B0F" w:rsidRPr="002E60ED">
        <w:rPr>
          <w:rFonts w:ascii="Times New Roman" w:hAnsi="Times New Roman" w:cs="Times New Roman"/>
          <w:sz w:val="20"/>
          <w:szCs w:val="20"/>
        </w:rPr>
        <w:tab/>
      </w:r>
      <w:r w:rsidR="00AA5B0F" w:rsidRPr="002E60ED">
        <w:rPr>
          <w:rFonts w:ascii="Times New Roman" w:hAnsi="Times New Roman" w:cs="Times New Roman"/>
          <w:sz w:val="20"/>
          <w:szCs w:val="20"/>
        </w:rPr>
        <w:tab/>
      </w:r>
      <w:r w:rsidRPr="002E60ED">
        <w:rPr>
          <w:rFonts w:ascii="Times New Roman" w:hAnsi="Times New Roman" w:cs="Times New Roman"/>
          <w:sz w:val="20"/>
          <w:szCs w:val="20"/>
        </w:rPr>
        <w:t>–       Payment must accompany notarize</w:t>
      </w:r>
      <w:r w:rsidR="00AA5B0F" w:rsidRPr="002E60ED">
        <w:rPr>
          <w:rFonts w:ascii="Times New Roman" w:hAnsi="Times New Roman" w:cs="Times New Roman"/>
          <w:sz w:val="20"/>
          <w:szCs w:val="20"/>
        </w:rPr>
        <w:t>d/official documentation</w:t>
      </w:r>
      <w:r w:rsidR="00AA5B0F" w:rsidRPr="002E60ED">
        <w:rPr>
          <w:rFonts w:ascii="Times New Roman" w:hAnsi="Times New Roman" w:cs="Times New Roman"/>
          <w:sz w:val="20"/>
          <w:szCs w:val="20"/>
        </w:rPr>
        <w:tab/>
      </w:r>
      <w:r w:rsidR="00AA5B0F" w:rsidRPr="002E60ED">
        <w:rPr>
          <w:rFonts w:ascii="Times New Roman" w:hAnsi="Times New Roman" w:cs="Times New Roman"/>
          <w:sz w:val="20"/>
          <w:szCs w:val="20"/>
        </w:rPr>
        <w:tab/>
      </w:r>
      <w:r w:rsidRPr="002E60ED">
        <w:rPr>
          <w:rFonts w:ascii="Times New Roman" w:hAnsi="Times New Roman" w:cs="Times New Roman"/>
          <w:sz w:val="20"/>
          <w:szCs w:val="20"/>
        </w:rPr>
        <w:t>–       Human Resources gratuity payments (onl</w:t>
      </w:r>
      <w:r w:rsidR="00AA5B0F" w:rsidRPr="002E60ED">
        <w:rPr>
          <w:rFonts w:ascii="Times New Roman" w:hAnsi="Times New Roman" w:cs="Times New Roman"/>
          <w:sz w:val="20"/>
          <w:szCs w:val="20"/>
        </w:rPr>
        <w:t>y submitted to AP by HR)</w:t>
      </w:r>
      <w:r w:rsidR="00AA5B0F" w:rsidRPr="002E60ED">
        <w:rPr>
          <w:rFonts w:ascii="Times New Roman" w:hAnsi="Times New Roman" w:cs="Times New Roman"/>
          <w:sz w:val="20"/>
          <w:szCs w:val="20"/>
        </w:rPr>
        <w:tab/>
      </w:r>
      <w:r w:rsidRPr="002E60ED">
        <w:rPr>
          <w:rFonts w:ascii="Times New Roman" w:hAnsi="Times New Roman" w:cs="Times New Roman"/>
          <w:sz w:val="20"/>
          <w:szCs w:val="20"/>
        </w:rPr>
        <w:t>–       Payee has a for</w:t>
      </w:r>
      <w:r w:rsidR="00AA5B0F" w:rsidRPr="002E60ED">
        <w:rPr>
          <w:rFonts w:ascii="Times New Roman" w:hAnsi="Times New Roman" w:cs="Times New Roman"/>
          <w:sz w:val="20"/>
          <w:szCs w:val="20"/>
        </w:rPr>
        <w:t>eign address</w:t>
      </w:r>
      <w:r w:rsidR="00AA5B0F" w:rsidRPr="002E60ED">
        <w:rPr>
          <w:rFonts w:ascii="Times New Roman" w:hAnsi="Times New Roman" w:cs="Times New Roman"/>
          <w:sz w:val="20"/>
          <w:szCs w:val="20"/>
        </w:rPr>
        <w:tab/>
      </w:r>
      <w:r w:rsidR="00AA5B0F" w:rsidRPr="002E60ED">
        <w:rPr>
          <w:rFonts w:ascii="Times New Roman" w:hAnsi="Times New Roman" w:cs="Times New Roman"/>
          <w:sz w:val="20"/>
          <w:szCs w:val="20"/>
        </w:rPr>
        <w:tab/>
      </w:r>
    </w:p>
    <w:p w:rsidR="003D2CBD"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sz w:val="20"/>
          <w:szCs w:val="20"/>
        </w:rPr>
        <w:tab/>
        <w:t>–       Prize/Award payments, only if handed to t</w:t>
      </w:r>
      <w:r w:rsidR="00AA5B0F" w:rsidRPr="002E60ED">
        <w:rPr>
          <w:rFonts w:ascii="Times New Roman" w:hAnsi="Times New Roman" w:cs="Times New Roman"/>
          <w:sz w:val="20"/>
          <w:szCs w:val="20"/>
        </w:rPr>
        <w:t>he recipient at ceremony</w:t>
      </w:r>
    </w:p>
    <w:p w:rsidR="003D2CBD" w:rsidRPr="002E60ED" w:rsidRDefault="00C6767A" w:rsidP="00A9222A">
      <w:pPr>
        <w:pStyle w:val="NoSpacing"/>
        <w:numPr>
          <w:ilvl w:val="0"/>
          <w:numId w:val="27"/>
        </w:numPr>
        <w:rPr>
          <w:rFonts w:ascii="Times New Roman" w:hAnsi="Times New Roman" w:cs="Times New Roman"/>
          <w:sz w:val="20"/>
          <w:szCs w:val="20"/>
        </w:rPr>
      </w:pPr>
      <w:r w:rsidRPr="002E60ED">
        <w:rPr>
          <w:rFonts w:ascii="Times New Roman" w:hAnsi="Times New Roman" w:cs="Times New Roman"/>
          <w:sz w:val="20"/>
          <w:szCs w:val="20"/>
        </w:rPr>
        <w:t xml:space="preserve">If your mail back request is for one of the above, put the acceptable mail back reason in the </w:t>
      </w:r>
      <w:r w:rsidR="002E60ED" w:rsidRPr="002E60ED">
        <w:rPr>
          <w:rFonts w:ascii="Times New Roman" w:hAnsi="Times New Roman" w:cs="Times New Roman"/>
          <w:sz w:val="20"/>
          <w:szCs w:val="20"/>
        </w:rPr>
        <w:t>space provided.</w:t>
      </w:r>
      <w:r w:rsidRPr="002E60ED">
        <w:rPr>
          <w:rFonts w:ascii="Times New Roman" w:hAnsi="Times New Roman" w:cs="Times New Roman"/>
          <w:sz w:val="20"/>
          <w:szCs w:val="20"/>
        </w:rPr>
        <w:tab/>
      </w:r>
    </w:p>
    <w:p w:rsidR="00C6767A" w:rsidRPr="002E60ED" w:rsidRDefault="00C6767A" w:rsidP="00A9222A">
      <w:pPr>
        <w:pStyle w:val="NoSpacing"/>
        <w:numPr>
          <w:ilvl w:val="0"/>
          <w:numId w:val="27"/>
        </w:numPr>
        <w:rPr>
          <w:rFonts w:ascii="Times New Roman" w:hAnsi="Times New Roman" w:cs="Times New Roman"/>
          <w:sz w:val="20"/>
          <w:szCs w:val="20"/>
        </w:rPr>
      </w:pPr>
      <w:r w:rsidRPr="002E60ED">
        <w:rPr>
          <w:rFonts w:ascii="Times New Roman" w:hAnsi="Times New Roman" w:cs="Times New Roman"/>
          <w:sz w:val="20"/>
          <w:szCs w:val="20"/>
        </w:rPr>
        <w:t>If your mail back request is for any other reason, you must get divisional finance approval for the mail back, otherwise (if the mail back is not properly authorized by divisional finance) we will mail the payment directly out.</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3D2CBD"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Picked up</w:t>
      </w:r>
      <w:r w:rsidR="003D2CBD"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Select </w:t>
      </w:r>
      <w:r w:rsidR="003D2CBD" w:rsidRPr="002E60ED">
        <w:rPr>
          <w:rFonts w:ascii="Times New Roman" w:hAnsi="Times New Roman" w:cs="Times New Roman"/>
          <w:sz w:val="20"/>
          <w:szCs w:val="20"/>
        </w:rPr>
        <w:t>this</w:t>
      </w:r>
      <w:r w:rsidRPr="002E60ED">
        <w:rPr>
          <w:rFonts w:ascii="Times New Roman" w:hAnsi="Times New Roman" w:cs="Times New Roman"/>
          <w:sz w:val="20"/>
          <w:szCs w:val="20"/>
        </w:rPr>
        <w:t xml:space="preserve"> if you want to be contacted to pick up the check when it is ready.  </w:t>
      </w:r>
    </w:p>
    <w:p w:rsidR="003D2CBD" w:rsidRPr="002E60ED" w:rsidRDefault="00C6767A" w:rsidP="00A9222A">
      <w:pPr>
        <w:pStyle w:val="NoSpacing"/>
        <w:numPr>
          <w:ilvl w:val="0"/>
          <w:numId w:val="28"/>
        </w:numPr>
        <w:rPr>
          <w:rFonts w:ascii="Times New Roman" w:hAnsi="Times New Roman" w:cs="Times New Roman"/>
          <w:sz w:val="20"/>
          <w:szCs w:val="20"/>
        </w:rPr>
      </w:pPr>
      <w:r w:rsidRPr="002E60ED">
        <w:rPr>
          <w:rFonts w:ascii="Times New Roman" w:hAnsi="Times New Roman" w:cs="Times New Roman"/>
          <w:sz w:val="20"/>
          <w:szCs w:val="20"/>
        </w:rPr>
        <w:t>Be sure to indicate the name and phone number of the person to contact for check pick up.  This information should also be written on the blue envelope submitted with your Payment Req</w:t>
      </w:r>
      <w:r w:rsidR="003D2CBD" w:rsidRPr="002E60ED">
        <w:rPr>
          <w:rFonts w:ascii="Times New Roman" w:hAnsi="Times New Roman" w:cs="Times New Roman"/>
          <w:sz w:val="20"/>
          <w:szCs w:val="20"/>
        </w:rPr>
        <w:t xml:space="preserve">uest and documentation. </w:t>
      </w:r>
      <w:r w:rsidR="003D2CBD" w:rsidRPr="002E60ED">
        <w:rPr>
          <w:rFonts w:ascii="Times New Roman" w:hAnsi="Times New Roman" w:cs="Times New Roman"/>
          <w:sz w:val="20"/>
          <w:szCs w:val="20"/>
        </w:rPr>
        <w:tab/>
      </w:r>
      <w:r w:rsidR="003D2CBD" w:rsidRPr="002E60ED">
        <w:rPr>
          <w:rFonts w:ascii="Times New Roman" w:hAnsi="Times New Roman" w:cs="Times New Roman"/>
          <w:sz w:val="20"/>
          <w:szCs w:val="20"/>
        </w:rPr>
        <w:tab/>
      </w:r>
      <w:r w:rsidR="003D2CBD" w:rsidRPr="002E60ED">
        <w:rPr>
          <w:rFonts w:ascii="Times New Roman" w:hAnsi="Times New Roman" w:cs="Times New Roman"/>
          <w:sz w:val="20"/>
          <w:szCs w:val="20"/>
        </w:rPr>
        <w:tab/>
      </w:r>
      <w:r w:rsidR="003D2CBD" w:rsidRPr="002E60ED">
        <w:rPr>
          <w:rFonts w:ascii="Times New Roman" w:hAnsi="Times New Roman" w:cs="Times New Roman"/>
          <w:sz w:val="20"/>
          <w:szCs w:val="20"/>
        </w:rPr>
        <w:tab/>
      </w:r>
      <w:r w:rsidR="003D2CBD" w:rsidRPr="002E60ED">
        <w:rPr>
          <w:rFonts w:ascii="Times New Roman" w:hAnsi="Times New Roman" w:cs="Times New Roman"/>
          <w:sz w:val="20"/>
          <w:szCs w:val="20"/>
        </w:rPr>
        <w:tab/>
      </w:r>
    </w:p>
    <w:p w:rsidR="003D2CBD" w:rsidRPr="002E60ED" w:rsidRDefault="00C6767A" w:rsidP="00A9222A">
      <w:pPr>
        <w:pStyle w:val="NoSpacing"/>
        <w:numPr>
          <w:ilvl w:val="0"/>
          <w:numId w:val="28"/>
        </w:numPr>
        <w:rPr>
          <w:rFonts w:ascii="Times New Roman" w:hAnsi="Times New Roman" w:cs="Times New Roman"/>
          <w:sz w:val="20"/>
          <w:szCs w:val="20"/>
        </w:rPr>
      </w:pPr>
      <w:r w:rsidRPr="002E60ED">
        <w:rPr>
          <w:rFonts w:ascii="Times New Roman" w:hAnsi="Times New Roman" w:cs="Times New Roman"/>
          <w:sz w:val="20"/>
          <w:szCs w:val="20"/>
        </w:rPr>
        <w:t>In addition, a complete Accounts Payable Request Form - Special Handling section should be submitted on top of the F4 with a non-GR FAO designated for the $30 fee to be charged.</w:t>
      </w:r>
      <w:r w:rsidRPr="002E60ED">
        <w:rPr>
          <w:rFonts w:ascii="Times New Roman" w:hAnsi="Times New Roman" w:cs="Times New Roman"/>
          <w:sz w:val="20"/>
          <w:szCs w:val="20"/>
        </w:rPr>
        <w:tab/>
      </w:r>
    </w:p>
    <w:p w:rsidR="00C6767A" w:rsidRPr="002E60ED" w:rsidRDefault="00C6767A" w:rsidP="00A9222A">
      <w:pPr>
        <w:pStyle w:val="NoSpacing"/>
        <w:numPr>
          <w:ilvl w:val="0"/>
          <w:numId w:val="28"/>
        </w:numPr>
        <w:rPr>
          <w:rFonts w:ascii="Times New Roman" w:hAnsi="Times New Roman" w:cs="Times New Roman"/>
          <w:sz w:val="20"/>
          <w:szCs w:val="20"/>
        </w:rPr>
      </w:pPr>
      <w:r w:rsidRPr="002E60ED">
        <w:rPr>
          <w:rFonts w:ascii="Times New Roman" w:hAnsi="Times New Roman" w:cs="Times New Roman"/>
          <w:sz w:val="20"/>
          <w:szCs w:val="20"/>
        </w:rPr>
        <w:t>While you can write the non-GR FAO for the $30 fee on the F4 form, it is important to include the Special Handling form ON TOP of the F4 form because that is what makes your F4 form stand out from others.  If you do not attach the Special Handling form on top, your F4 will be intermixed with others and possibly delayed or not handled properly.</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3D2CBD"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Rush</w:t>
      </w:r>
      <w:r w:rsidR="003D2CBD" w:rsidRPr="002E60ED">
        <w:rPr>
          <w:rFonts w:ascii="Times New Roman" w:hAnsi="Times New Roman" w:cs="Times New Roman"/>
          <w:sz w:val="20"/>
          <w:szCs w:val="20"/>
        </w:rPr>
        <w:t>: S</w:t>
      </w:r>
      <w:r w:rsidRPr="002E60ED">
        <w:rPr>
          <w:rFonts w:ascii="Times New Roman" w:hAnsi="Times New Roman" w:cs="Times New Roman"/>
          <w:sz w:val="20"/>
          <w:szCs w:val="20"/>
        </w:rPr>
        <w:t>elect this if you've attached an Accounts Payable Request Form - Special Handling indicating you would like a rush and have designated a non-GR FAO charge the $30 fee.</w:t>
      </w:r>
      <w:r w:rsidRPr="002E60ED">
        <w:rPr>
          <w:rFonts w:ascii="Times New Roman" w:hAnsi="Times New Roman" w:cs="Times New Roman"/>
          <w:sz w:val="20"/>
          <w:szCs w:val="20"/>
        </w:rPr>
        <w:tab/>
      </w:r>
    </w:p>
    <w:p w:rsidR="00C6767A" w:rsidRPr="002E60ED" w:rsidRDefault="00C6767A" w:rsidP="003D2CBD">
      <w:pPr>
        <w:pStyle w:val="NoSpacing"/>
        <w:numPr>
          <w:ilvl w:val="0"/>
          <w:numId w:val="29"/>
        </w:numPr>
        <w:rPr>
          <w:rFonts w:ascii="Times New Roman" w:hAnsi="Times New Roman" w:cs="Times New Roman"/>
          <w:sz w:val="20"/>
          <w:szCs w:val="20"/>
        </w:rPr>
      </w:pPr>
      <w:r w:rsidRPr="002E60ED">
        <w:rPr>
          <w:rFonts w:ascii="Times New Roman" w:hAnsi="Times New Roman" w:cs="Times New Roman"/>
          <w:sz w:val="20"/>
          <w:szCs w:val="20"/>
        </w:rPr>
        <w:t>While you can write the non-GR FAO for the $30 fee on the F4 form, it is important to include the Special Handling form ON TOP of the F4 form because that is what makes your F4 form stand out from others.  If you do not attach the Special Handling form on top, your F4 will be intermixed with others and possibly delayed or</w:t>
      </w:r>
      <w:r w:rsidR="00AA5B0F" w:rsidRPr="002E60ED">
        <w:rPr>
          <w:rFonts w:ascii="Times New Roman" w:hAnsi="Times New Roman" w:cs="Times New Roman"/>
          <w:sz w:val="20"/>
          <w:szCs w:val="20"/>
        </w:rPr>
        <w:t xml:space="preserve"> not handled properly.</w:t>
      </w:r>
      <w:r w:rsidR="00AA5B0F" w:rsidRPr="002E60ED">
        <w:rPr>
          <w:rFonts w:ascii="Times New Roman" w:hAnsi="Times New Roman" w:cs="Times New Roman"/>
          <w:sz w:val="20"/>
          <w:szCs w:val="20"/>
        </w:rPr>
        <w:tab/>
      </w:r>
    </w:p>
    <w:p w:rsidR="00C6767A" w:rsidRPr="002E60ED" w:rsidRDefault="00C6767A" w:rsidP="003D2CBD">
      <w:pPr>
        <w:pStyle w:val="NoSpacing"/>
        <w:numPr>
          <w:ilvl w:val="0"/>
          <w:numId w:val="29"/>
        </w:numPr>
        <w:rPr>
          <w:rFonts w:ascii="Times New Roman" w:hAnsi="Times New Roman" w:cs="Times New Roman"/>
          <w:sz w:val="20"/>
          <w:szCs w:val="20"/>
        </w:rPr>
      </w:pPr>
      <w:r w:rsidRPr="002E60ED">
        <w:rPr>
          <w:rFonts w:ascii="Times New Roman" w:hAnsi="Times New Roman" w:cs="Times New Roman"/>
          <w:sz w:val="20"/>
          <w:szCs w:val="20"/>
        </w:rPr>
        <w:t>Note that only one $30 fee would apply if you are both requesting a rush and want</w:t>
      </w:r>
      <w:r w:rsidR="00AA5B0F" w:rsidRPr="002E60ED">
        <w:rPr>
          <w:rFonts w:ascii="Times New Roman" w:hAnsi="Times New Roman" w:cs="Times New Roman"/>
          <w:sz w:val="20"/>
          <w:szCs w:val="20"/>
        </w:rPr>
        <w:t xml:space="preserve"> to pick up your check.</w:t>
      </w:r>
    </w:p>
    <w:p w:rsidR="00C6767A" w:rsidRPr="002E60ED" w:rsidRDefault="00C6767A" w:rsidP="00C6767A">
      <w:pPr>
        <w:pStyle w:val="NoSpacing"/>
        <w:rPr>
          <w:rFonts w:ascii="Times New Roman" w:hAnsi="Times New Roman" w:cs="Times New Roman"/>
          <w:sz w:val="20"/>
          <w:szCs w:val="20"/>
        </w:rPr>
      </w:pPr>
    </w:p>
    <w:p w:rsidR="00C6767A" w:rsidRPr="002E60ED" w:rsidRDefault="00C6767A" w:rsidP="00C6767A">
      <w:pPr>
        <w:pStyle w:val="NoSpacing"/>
        <w:rPr>
          <w:rFonts w:ascii="Times New Roman" w:hAnsi="Times New Roman" w:cs="Times New Roman"/>
          <w:b/>
          <w:sz w:val="20"/>
          <w:szCs w:val="20"/>
          <w:u w:val="single"/>
        </w:rPr>
      </w:pPr>
      <w:r w:rsidRPr="002E60ED">
        <w:rPr>
          <w:rFonts w:ascii="Times New Roman" w:hAnsi="Times New Roman" w:cs="Times New Roman"/>
          <w:b/>
          <w:sz w:val="20"/>
          <w:szCs w:val="20"/>
          <w:u w:val="single"/>
        </w:rPr>
        <w:t>Accounting Distribution</w:t>
      </w:r>
    </w:p>
    <w:p w:rsidR="00AA5B0F" w:rsidRPr="002E60ED" w:rsidRDefault="00C6767A" w:rsidP="000337F6">
      <w:pPr>
        <w:pStyle w:val="NoSpacing"/>
        <w:rPr>
          <w:rFonts w:ascii="Times New Roman" w:hAnsi="Times New Roman" w:cs="Times New Roman"/>
          <w:b/>
          <w:sz w:val="20"/>
          <w:szCs w:val="20"/>
        </w:rPr>
      </w:pPr>
      <w:r w:rsidRPr="002E60ED">
        <w:rPr>
          <w:rFonts w:ascii="Times New Roman" w:hAnsi="Times New Roman" w:cs="Times New Roman"/>
          <w:b/>
          <w:sz w:val="20"/>
          <w:szCs w:val="20"/>
        </w:rPr>
        <w:t>Total Amount</w:t>
      </w:r>
      <w:r w:rsidR="003D2CBD" w:rsidRPr="002E60ED">
        <w:rPr>
          <w:rFonts w:ascii="Times New Roman" w:hAnsi="Times New Roman" w:cs="Times New Roman"/>
          <w:sz w:val="20"/>
          <w:szCs w:val="20"/>
        </w:rPr>
        <w:t xml:space="preserve">: </w:t>
      </w:r>
      <w:r w:rsidRPr="002E60ED">
        <w:rPr>
          <w:rFonts w:ascii="Times New Roman" w:hAnsi="Times New Roman" w:cs="Times New Roman"/>
          <w:sz w:val="20"/>
          <w:szCs w:val="20"/>
        </w:rPr>
        <w:t>If you are not entering data into this worksheet electronically, enter the total amount.  If you are entering data into this worksheet electronically, you do not need to enter anything, completing the next section will automatically total t</w:t>
      </w:r>
      <w:r w:rsidR="00AA5B0F" w:rsidRPr="002E60ED">
        <w:rPr>
          <w:rFonts w:ascii="Times New Roman" w:hAnsi="Times New Roman" w:cs="Times New Roman"/>
          <w:sz w:val="20"/>
          <w:szCs w:val="20"/>
        </w:rPr>
        <w:t>he check amount for you.</w:t>
      </w:r>
    </w:p>
    <w:p w:rsidR="00AA5B0F" w:rsidRPr="002E60ED" w:rsidRDefault="00AA5B0F" w:rsidP="008F29FD">
      <w:pPr>
        <w:pStyle w:val="NoSpacing"/>
        <w:ind w:left="720"/>
        <w:rPr>
          <w:rFonts w:ascii="Times New Roman" w:hAnsi="Times New Roman" w:cs="Times New Roman"/>
          <w:sz w:val="20"/>
          <w:szCs w:val="20"/>
        </w:rPr>
      </w:pP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Company / Spend Category / FAO</w:t>
      </w:r>
      <w:r w:rsidR="00A9222A" w:rsidRPr="002E60ED">
        <w:rPr>
          <w:rFonts w:ascii="Times New Roman" w:hAnsi="Times New Roman" w:cs="Times New Roman"/>
          <w:b/>
          <w:sz w:val="20"/>
          <w:szCs w:val="20"/>
        </w:rPr>
        <w:t>:</w:t>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p>
    <w:p w:rsidR="008F29FD" w:rsidRPr="002E60ED" w:rsidRDefault="00C6767A" w:rsidP="00A9222A">
      <w:pPr>
        <w:pStyle w:val="NoSpacing"/>
        <w:numPr>
          <w:ilvl w:val="0"/>
          <w:numId w:val="30"/>
        </w:numPr>
        <w:rPr>
          <w:rFonts w:ascii="Times New Roman" w:hAnsi="Times New Roman" w:cs="Times New Roman"/>
          <w:sz w:val="20"/>
          <w:szCs w:val="20"/>
        </w:rPr>
      </w:pPr>
      <w:r w:rsidRPr="002E60ED">
        <w:rPr>
          <w:rFonts w:ascii="Times New Roman" w:hAnsi="Times New Roman" w:cs="Times New Roman"/>
          <w:sz w:val="20"/>
          <w:szCs w:val="20"/>
        </w:rPr>
        <w:t>Enter the UR Financials Company, Spend Category and FAO to be charged.  The total of the URF distributions must equal the tota</w:t>
      </w:r>
      <w:r w:rsidR="008F29FD" w:rsidRPr="002E60ED">
        <w:rPr>
          <w:rFonts w:ascii="Times New Roman" w:hAnsi="Times New Roman" w:cs="Times New Roman"/>
          <w:sz w:val="20"/>
          <w:szCs w:val="20"/>
        </w:rPr>
        <w:t xml:space="preserve">l amount of the payment.    </w:t>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p>
    <w:p w:rsidR="008F29FD" w:rsidRPr="002E60ED" w:rsidRDefault="00C6767A" w:rsidP="00A9222A">
      <w:pPr>
        <w:pStyle w:val="NoSpacing"/>
        <w:numPr>
          <w:ilvl w:val="0"/>
          <w:numId w:val="30"/>
        </w:numPr>
        <w:rPr>
          <w:rFonts w:ascii="Times New Roman" w:hAnsi="Times New Roman" w:cs="Times New Roman"/>
          <w:sz w:val="20"/>
          <w:szCs w:val="20"/>
        </w:rPr>
      </w:pPr>
      <w:r w:rsidRPr="002E60ED">
        <w:rPr>
          <w:rFonts w:ascii="Times New Roman" w:hAnsi="Times New Roman" w:cs="Times New Roman"/>
          <w:sz w:val="20"/>
          <w:szCs w:val="20"/>
        </w:rPr>
        <w:t xml:space="preserve">If you cannot fit all your distributions on the form, attach a spreadsheet with the distribution listed and write "see </w:t>
      </w:r>
      <w:r w:rsidR="008F29FD" w:rsidRPr="002E60ED">
        <w:rPr>
          <w:rFonts w:ascii="Times New Roman" w:hAnsi="Times New Roman" w:cs="Times New Roman"/>
          <w:sz w:val="20"/>
          <w:szCs w:val="20"/>
        </w:rPr>
        <w:t>attached" on the form.</w:t>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p>
    <w:p w:rsidR="00C6767A" w:rsidRPr="002E60ED" w:rsidRDefault="00C6767A" w:rsidP="00A9222A">
      <w:pPr>
        <w:pStyle w:val="NoSpacing"/>
        <w:numPr>
          <w:ilvl w:val="0"/>
          <w:numId w:val="30"/>
        </w:numPr>
        <w:rPr>
          <w:rFonts w:ascii="Times New Roman" w:hAnsi="Times New Roman" w:cs="Times New Roman"/>
          <w:sz w:val="20"/>
          <w:szCs w:val="20"/>
        </w:rPr>
      </w:pPr>
      <w:r w:rsidRPr="002E60ED">
        <w:rPr>
          <w:rFonts w:ascii="Times New Roman" w:hAnsi="Times New Roman" w:cs="Times New Roman"/>
          <w:sz w:val="20"/>
          <w:szCs w:val="20"/>
        </w:rPr>
        <w:t>If you have more than 10 distribution rows, contact the Accounts Payable email box</w:t>
      </w:r>
      <w:r w:rsidR="009170E0" w:rsidRPr="002E60ED">
        <w:rPr>
          <w:rFonts w:ascii="Times New Roman" w:hAnsi="Times New Roman" w:cs="Times New Roman"/>
          <w:sz w:val="20"/>
          <w:szCs w:val="20"/>
        </w:rPr>
        <w:t xml:space="preserve"> </w:t>
      </w:r>
      <w:hyperlink r:id="rId34" w:history="1">
        <w:r w:rsidR="00A9222A" w:rsidRPr="002E60ED">
          <w:rPr>
            <w:rStyle w:val="Hyperlink"/>
            <w:rFonts w:ascii="Times New Roman" w:hAnsi="Times New Roman" w:cs="Times New Roman"/>
            <w:sz w:val="20"/>
            <w:szCs w:val="20"/>
          </w:rPr>
          <w:t>AccountsPayable@finance.rochester.edu</w:t>
        </w:r>
      </w:hyperlink>
      <w:r w:rsidR="00A9222A"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 to discuss providing an excel file that we can use to upload the invoice.</w:t>
      </w:r>
    </w:p>
    <w:p w:rsidR="008F29FD" w:rsidRPr="002E60ED" w:rsidRDefault="00C6767A" w:rsidP="00A9222A">
      <w:pPr>
        <w:pStyle w:val="NoSpacing"/>
        <w:numPr>
          <w:ilvl w:val="0"/>
          <w:numId w:val="30"/>
        </w:numPr>
        <w:rPr>
          <w:rFonts w:ascii="Times New Roman" w:hAnsi="Times New Roman" w:cs="Times New Roman"/>
          <w:sz w:val="20"/>
          <w:szCs w:val="20"/>
        </w:rPr>
      </w:pPr>
      <w:r w:rsidRPr="002E60ED">
        <w:rPr>
          <w:rFonts w:ascii="Times New Roman" w:hAnsi="Times New Roman" w:cs="Times New Roman"/>
          <w:sz w:val="20"/>
          <w:szCs w:val="20"/>
        </w:rPr>
        <w:t>Please be sure that you have supplied us with valid, active account information otherwise payment to th</w:t>
      </w:r>
      <w:r w:rsidR="008F29FD" w:rsidRPr="002E60ED">
        <w:rPr>
          <w:rFonts w:ascii="Times New Roman" w:hAnsi="Times New Roman" w:cs="Times New Roman"/>
          <w:sz w:val="20"/>
          <w:szCs w:val="20"/>
        </w:rPr>
        <w:t>e payee will be delayed.</w:t>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r w:rsidR="008F29FD" w:rsidRPr="002E60ED">
        <w:rPr>
          <w:rFonts w:ascii="Times New Roman" w:hAnsi="Times New Roman" w:cs="Times New Roman"/>
          <w:sz w:val="20"/>
          <w:szCs w:val="20"/>
        </w:rPr>
        <w:tab/>
      </w:r>
    </w:p>
    <w:p w:rsidR="00C6767A" w:rsidRPr="002E60ED" w:rsidRDefault="00C6767A" w:rsidP="00A9222A">
      <w:pPr>
        <w:pStyle w:val="NoSpacing"/>
        <w:numPr>
          <w:ilvl w:val="0"/>
          <w:numId w:val="30"/>
        </w:numPr>
        <w:rPr>
          <w:rFonts w:ascii="Times New Roman" w:hAnsi="Times New Roman" w:cs="Times New Roman"/>
          <w:sz w:val="20"/>
          <w:szCs w:val="20"/>
        </w:rPr>
      </w:pPr>
      <w:r w:rsidRPr="002E60ED">
        <w:rPr>
          <w:rFonts w:ascii="Times New Roman" w:hAnsi="Times New Roman" w:cs="Times New Roman"/>
          <w:sz w:val="20"/>
          <w:szCs w:val="20"/>
        </w:rPr>
        <w:t>For questions about acceptable Spend Categories run View Spend Categories URF0876 which identifies SCs appropriate for Supplier Invoice Usage as well as those associated w</w:t>
      </w:r>
      <w:r w:rsidR="00AA5B0F" w:rsidRPr="002E60ED">
        <w:rPr>
          <w:rFonts w:ascii="Times New Roman" w:hAnsi="Times New Roman" w:cs="Times New Roman"/>
          <w:sz w:val="20"/>
          <w:szCs w:val="20"/>
        </w:rPr>
        <w:t>ith 1099 MISC reporting.</w:t>
      </w:r>
    </w:p>
    <w:p w:rsidR="008F29FD" w:rsidRPr="002E60ED" w:rsidRDefault="008F29FD" w:rsidP="00C6767A">
      <w:pPr>
        <w:pStyle w:val="NoSpacing"/>
        <w:rPr>
          <w:rFonts w:ascii="Times New Roman" w:hAnsi="Times New Roman" w:cs="Times New Roman"/>
          <w:sz w:val="20"/>
          <w:szCs w:val="20"/>
        </w:rPr>
      </w:pPr>
    </w:p>
    <w:p w:rsidR="008F29FD" w:rsidRPr="002E60ED" w:rsidRDefault="00C6767A" w:rsidP="00C6767A">
      <w:pPr>
        <w:pStyle w:val="NoSpacing"/>
        <w:rPr>
          <w:rFonts w:ascii="Times New Roman" w:hAnsi="Times New Roman" w:cs="Times New Roman"/>
          <w:b/>
          <w:sz w:val="20"/>
          <w:szCs w:val="20"/>
          <w:u w:val="single"/>
        </w:rPr>
      </w:pPr>
      <w:r w:rsidRPr="002E60ED">
        <w:rPr>
          <w:rFonts w:ascii="Times New Roman" w:hAnsi="Times New Roman" w:cs="Times New Roman"/>
          <w:b/>
          <w:sz w:val="20"/>
          <w:szCs w:val="20"/>
          <w:u w:val="single"/>
        </w:rPr>
        <w:t>Bank Details</w:t>
      </w:r>
    </w:p>
    <w:p w:rsidR="00C6767A" w:rsidRPr="002E60ED" w:rsidRDefault="008F29FD" w:rsidP="00A9177A">
      <w:pPr>
        <w:pStyle w:val="NoSpacing"/>
        <w:rPr>
          <w:rFonts w:ascii="Times New Roman" w:hAnsi="Times New Roman" w:cs="Times New Roman"/>
          <w:i/>
          <w:sz w:val="20"/>
          <w:szCs w:val="20"/>
        </w:rPr>
      </w:pPr>
      <w:r w:rsidRPr="002E60ED">
        <w:rPr>
          <w:rFonts w:ascii="Times New Roman" w:hAnsi="Times New Roman" w:cs="Times New Roman"/>
          <w:i/>
          <w:sz w:val="20"/>
          <w:szCs w:val="20"/>
        </w:rPr>
        <w:t xml:space="preserve">This </w:t>
      </w:r>
      <w:r w:rsidR="00A9177A" w:rsidRPr="002E60ED">
        <w:rPr>
          <w:rFonts w:ascii="Times New Roman" w:hAnsi="Times New Roman" w:cs="Times New Roman"/>
          <w:i/>
          <w:sz w:val="20"/>
          <w:szCs w:val="20"/>
        </w:rPr>
        <w:t>section</w:t>
      </w:r>
      <w:r w:rsidRPr="002E60ED">
        <w:rPr>
          <w:rFonts w:ascii="Times New Roman" w:hAnsi="Times New Roman" w:cs="Times New Roman"/>
          <w:i/>
          <w:sz w:val="20"/>
          <w:szCs w:val="20"/>
        </w:rPr>
        <w:t xml:space="preserve"> is only applicable</w:t>
      </w:r>
      <w:r w:rsidR="00AA5B0F" w:rsidRPr="002E60ED">
        <w:rPr>
          <w:rFonts w:ascii="Times New Roman" w:hAnsi="Times New Roman" w:cs="Times New Roman"/>
          <w:i/>
          <w:sz w:val="20"/>
          <w:szCs w:val="20"/>
        </w:rPr>
        <w:t xml:space="preserve"> on the F4eft Treasury version.</w:t>
      </w:r>
    </w:p>
    <w:p w:rsidR="00A9177A" w:rsidRPr="002E60ED" w:rsidRDefault="00A9177A" w:rsidP="00C6767A">
      <w:pPr>
        <w:pStyle w:val="NoSpacing"/>
        <w:rPr>
          <w:rFonts w:ascii="Times New Roman" w:hAnsi="Times New Roman" w:cs="Times New Roman"/>
          <w:b/>
          <w:sz w:val="20"/>
          <w:szCs w:val="20"/>
        </w:rPr>
      </w:pPr>
    </w:p>
    <w:p w:rsidR="000621FD"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Currency</w:t>
      </w:r>
      <w:r w:rsidR="000621FD" w:rsidRPr="002E60ED">
        <w:rPr>
          <w:rFonts w:ascii="Times New Roman" w:hAnsi="Times New Roman" w:cs="Times New Roman"/>
          <w:sz w:val="20"/>
          <w:szCs w:val="20"/>
        </w:rPr>
        <w:t xml:space="preserve">: </w:t>
      </w:r>
      <w:r w:rsidRPr="002E60ED">
        <w:rPr>
          <w:rFonts w:ascii="Times New Roman" w:hAnsi="Times New Roman" w:cs="Times New Roman"/>
          <w:sz w:val="20"/>
          <w:szCs w:val="20"/>
        </w:rPr>
        <w:t>This field is only applicable to the Treas</w:t>
      </w:r>
      <w:r w:rsidR="00AA5B0F" w:rsidRPr="002E60ED">
        <w:rPr>
          <w:rFonts w:ascii="Times New Roman" w:hAnsi="Times New Roman" w:cs="Times New Roman"/>
          <w:sz w:val="20"/>
          <w:szCs w:val="20"/>
        </w:rPr>
        <w:t>ury version of the form.</w:t>
      </w:r>
    </w:p>
    <w:p w:rsidR="00C6767A" w:rsidRPr="002E60ED" w:rsidRDefault="00C6767A" w:rsidP="000621FD">
      <w:pPr>
        <w:pStyle w:val="NoSpacing"/>
        <w:numPr>
          <w:ilvl w:val="0"/>
          <w:numId w:val="31"/>
        </w:numPr>
        <w:rPr>
          <w:rFonts w:ascii="Times New Roman" w:hAnsi="Times New Roman" w:cs="Times New Roman"/>
          <w:sz w:val="20"/>
          <w:szCs w:val="20"/>
        </w:rPr>
      </w:pPr>
      <w:r w:rsidRPr="002E60ED">
        <w:rPr>
          <w:rFonts w:ascii="Times New Roman" w:hAnsi="Times New Roman" w:cs="Times New Roman"/>
          <w:sz w:val="20"/>
          <w:szCs w:val="20"/>
        </w:rPr>
        <w:t>Please enter the type of currency you would like the payment made in.  For example, use "USD" for United States Dollar or "C</w:t>
      </w:r>
      <w:r w:rsidR="00AA5B0F" w:rsidRPr="002E60ED">
        <w:rPr>
          <w:rFonts w:ascii="Times New Roman" w:hAnsi="Times New Roman" w:cs="Times New Roman"/>
          <w:sz w:val="20"/>
          <w:szCs w:val="20"/>
        </w:rPr>
        <w:t>AD" for Canadian Dollar.</w:t>
      </w:r>
    </w:p>
    <w:p w:rsidR="00C6767A" w:rsidRPr="002E60ED" w:rsidRDefault="000621FD"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Name on Bank Account</w:t>
      </w:r>
      <w:r w:rsidRPr="002E60ED">
        <w:rPr>
          <w:rFonts w:ascii="Times New Roman" w:hAnsi="Times New Roman" w:cs="Times New Roman"/>
          <w:sz w:val="20"/>
          <w:szCs w:val="20"/>
        </w:rPr>
        <w:t>:</w:t>
      </w:r>
      <w:r w:rsidR="00182119"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Please enter the name of the bank account since the name on the bank account may differ fro</w:t>
      </w:r>
      <w:r w:rsidR="00AA5B0F" w:rsidRPr="002E60ED">
        <w:rPr>
          <w:rFonts w:ascii="Times New Roman" w:hAnsi="Times New Roman" w:cs="Times New Roman"/>
          <w:sz w:val="20"/>
          <w:szCs w:val="20"/>
        </w:rPr>
        <w:t>m the payee noted above.</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Bank Name</w:t>
      </w:r>
      <w:r w:rsidR="00182119" w:rsidRPr="002E60ED">
        <w:rPr>
          <w:rFonts w:ascii="Times New Roman" w:hAnsi="Times New Roman" w:cs="Times New Roman"/>
          <w:sz w:val="20"/>
          <w:szCs w:val="20"/>
        </w:rPr>
        <w:t xml:space="preserve">:  </w:t>
      </w:r>
      <w:r w:rsidRPr="002E60ED">
        <w:rPr>
          <w:rFonts w:ascii="Times New Roman" w:hAnsi="Times New Roman" w:cs="Times New Roman"/>
          <w:sz w:val="20"/>
          <w:szCs w:val="20"/>
        </w:rPr>
        <w:t>Please enter the nam</w:t>
      </w:r>
      <w:r w:rsidR="00AA5B0F" w:rsidRPr="002E60ED">
        <w:rPr>
          <w:rFonts w:ascii="Times New Roman" w:hAnsi="Times New Roman" w:cs="Times New Roman"/>
          <w:sz w:val="20"/>
          <w:szCs w:val="20"/>
        </w:rPr>
        <w:t>e of the Payee's bank.</w:t>
      </w: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Bank Address</w:t>
      </w:r>
      <w:r w:rsidR="00182119" w:rsidRPr="002E60ED">
        <w:rPr>
          <w:rFonts w:ascii="Times New Roman" w:hAnsi="Times New Roman" w:cs="Times New Roman"/>
          <w:b/>
          <w:sz w:val="20"/>
          <w:szCs w:val="20"/>
        </w:rPr>
        <w:t xml:space="preserve">: </w:t>
      </w:r>
      <w:r w:rsidRPr="002E60ED">
        <w:rPr>
          <w:rFonts w:ascii="Times New Roman" w:hAnsi="Times New Roman" w:cs="Times New Roman"/>
          <w:sz w:val="20"/>
          <w:szCs w:val="20"/>
        </w:rPr>
        <w:t>Please enter the addres</w:t>
      </w:r>
      <w:r w:rsidR="00AA5B0F" w:rsidRPr="002E60ED">
        <w:rPr>
          <w:rFonts w:ascii="Times New Roman" w:hAnsi="Times New Roman" w:cs="Times New Roman"/>
          <w:sz w:val="20"/>
          <w:szCs w:val="20"/>
        </w:rPr>
        <w:t>s of the Payee's bank.</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lastRenderedPageBreak/>
        <w:t>ABA</w:t>
      </w:r>
      <w:r w:rsidR="00182119" w:rsidRPr="002E60ED">
        <w:rPr>
          <w:rFonts w:ascii="Times New Roman" w:hAnsi="Times New Roman" w:cs="Times New Roman"/>
          <w:sz w:val="20"/>
          <w:szCs w:val="20"/>
        </w:rPr>
        <w:t xml:space="preserve">: </w:t>
      </w:r>
      <w:r w:rsidRPr="002E60ED">
        <w:rPr>
          <w:rFonts w:ascii="Times New Roman" w:hAnsi="Times New Roman" w:cs="Times New Roman"/>
          <w:sz w:val="20"/>
          <w:szCs w:val="20"/>
        </w:rPr>
        <w:t>Please enter the ABA of the US bank, if the payee has provided instructions from the US.  If you would like funds sent outside the US, you would need a SWI</w:t>
      </w:r>
      <w:r w:rsidR="00AA5B0F" w:rsidRPr="002E60ED">
        <w:rPr>
          <w:rFonts w:ascii="Times New Roman" w:hAnsi="Times New Roman" w:cs="Times New Roman"/>
          <w:sz w:val="20"/>
          <w:szCs w:val="20"/>
        </w:rPr>
        <w:t>FT Code or CHIPS number.</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A/C</w:t>
      </w:r>
      <w:r w:rsidR="00182119"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Please enter the Account Number of the US bank, if the payee has provided instructions from the US.  If you would like funds sent outside the US, you would be looking to provide an IBAN (International </w:t>
      </w:r>
      <w:r w:rsidR="00AA5B0F" w:rsidRPr="002E60ED">
        <w:rPr>
          <w:rFonts w:ascii="Times New Roman" w:hAnsi="Times New Roman" w:cs="Times New Roman"/>
          <w:sz w:val="20"/>
          <w:szCs w:val="20"/>
        </w:rPr>
        <w:t>Bank Account Number) instead.</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IBAN</w:t>
      </w:r>
      <w:r w:rsidR="00182119"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This stands for International Bank Account Number and should only be filled out if the payee has provided banking instructions from outside the US.  </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A917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 xml:space="preserve">SWIFT/CHIPS: </w:t>
      </w:r>
      <w:r w:rsidR="00C6767A" w:rsidRPr="002E60ED">
        <w:rPr>
          <w:rFonts w:ascii="Times New Roman" w:hAnsi="Times New Roman" w:cs="Times New Roman"/>
          <w:sz w:val="20"/>
          <w:szCs w:val="20"/>
        </w:rPr>
        <w:t>Please enter the SWIFT Code or CHIPS number, if the payee has provided instructions from outside the US.</w:t>
      </w:r>
    </w:p>
    <w:p w:rsidR="00C6767A" w:rsidRPr="002E60ED" w:rsidRDefault="00A917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 xml:space="preserve">Intermediary Bank: </w:t>
      </w:r>
      <w:r w:rsidR="00C6767A" w:rsidRPr="002E60ED">
        <w:rPr>
          <w:rFonts w:ascii="Times New Roman" w:hAnsi="Times New Roman" w:cs="Times New Roman"/>
          <w:sz w:val="20"/>
          <w:szCs w:val="20"/>
        </w:rPr>
        <w:t>Please enter any of the ABA, A/C, IBAN or SWIFT/CHIPS if you are aware of an Intermediary Bank.  Most of the t</w:t>
      </w:r>
      <w:r w:rsidR="00AA5B0F" w:rsidRPr="002E60ED">
        <w:rPr>
          <w:rFonts w:ascii="Times New Roman" w:hAnsi="Times New Roman" w:cs="Times New Roman"/>
          <w:sz w:val="20"/>
          <w:szCs w:val="20"/>
        </w:rPr>
        <w:t>ime, this will be blank.</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Other</w:t>
      </w:r>
      <w:r w:rsidR="00A9177A" w:rsidRPr="002E60ED">
        <w:rPr>
          <w:rFonts w:ascii="Times New Roman" w:hAnsi="Times New Roman" w:cs="Times New Roman"/>
          <w:sz w:val="20"/>
          <w:szCs w:val="20"/>
        </w:rPr>
        <w:t xml:space="preserve">: </w:t>
      </w:r>
      <w:r w:rsidRPr="002E60ED">
        <w:rPr>
          <w:rFonts w:ascii="Times New Roman" w:hAnsi="Times New Roman" w:cs="Times New Roman"/>
          <w:sz w:val="20"/>
          <w:szCs w:val="20"/>
        </w:rPr>
        <w:t>If there is "for further credit" or "FFC" information, such as an account numbe</w:t>
      </w:r>
      <w:r w:rsidR="00AA5B0F" w:rsidRPr="002E60ED">
        <w:rPr>
          <w:rFonts w:ascii="Times New Roman" w:hAnsi="Times New Roman" w:cs="Times New Roman"/>
          <w:sz w:val="20"/>
          <w:szCs w:val="20"/>
        </w:rPr>
        <w:t>r, please enter it here.</w:t>
      </w:r>
      <w:r w:rsidR="00AA5B0F" w:rsidRPr="002E60ED">
        <w:rPr>
          <w:rFonts w:ascii="Times New Roman" w:hAnsi="Times New Roman" w:cs="Times New Roman"/>
          <w:sz w:val="20"/>
          <w:szCs w:val="20"/>
        </w:rPr>
        <w:tab/>
      </w:r>
    </w:p>
    <w:p w:rsidR="00AA5B0F" w:rsidRPr="002E60ED" w:rsidRDefault="00AA5B0F" w:rsidP="00C6767A">
      <w:pPr>
        <w:pStyle w:val="NoSpacing"/>
        <w:rPr>
          <w:rFonts w:ascii="Times New Roman" w:hAnsi="Times New Roman" w:cs="Times New Roman"/>
          <w:sz w:val="20"/>
          <w:szCs w:val="20"/>
        </w:rPr>
      </w:pP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u w:val="single"/>
        </w:rPr>
        <w:t>Certification</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sz w:val="20"/>
          <w:szCs w:val="20"/>
        </w:rPr>
        <w:t>The following questions are intended to guide the Requestor and Approver through the considerations regarding whether University funds are being spent in accordance</w:t>
      </w:r>
      <w:r w:rsidR="00AA5B0F" w:rsidRPr="002E60ED">
        <w:rPr>
          <w:rFonts w:ascii="Times New Roman" w:hAnsi="Times New Roman" w:cs="Times New Roman"/>
          <w:sz w:val="20"/>
          <w:szCs w:val="20"/>
        </w:rPr>
        <w:t xml:space="preserve"> with various policies.</w:t>
      </w:r>
    </w:p>
    <w:p w:rsidR="00A9177A" w:rsidRPr="002E60ED" w:rsidRDefault="00A9177A" w:rsidP="00C6767A">
      <w:pPr>
        <w:pStyle w:val="NoSpacing"/>
        <w:rPr>
          <w:rFonts w:ascii="Times New Roman" w:hAnsi="Times New Roman" w:cs="Times New Roman"/>
          <w:b/>
          <w:sz w:val="20"/>
          <w:szCs w:val="20"/>
        </w:rPr>
      </w:pP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Does the payee have access to Prote</w:t>
      </w:r>
      <w:r w:rsidR="00AA5B0F" w:rsidRPr="002E60ED">
        <w:rPr>
          <w:rFonts w:ascii="Times New Roman" w:hAnsi="Times New Roman" w:cs="Times New Roman"/>
          <w:b/>
          <w:sz w:val="20"/>
          <w:szCs w:val="20"/>
        </w:rPr>
        <w:t>cted Health Information?</w:t>
      </w:r>
    </w:p>
    <w:p w:rsidR="00C6767A" w:rsidRPr="002E60ED" w:rsidRDefault="00C6767A" w:rsidP="00A9177A">
      <w:pPr>
        <w:pStyle w:val="NoSpacing"/>
        <w:numPr>
          <w:ilvl w:val="0"/>
          <w:numId w:val="31"/>
        </w:numPr>
        <w:rPr>
          <w:rFonts w:ascii="Times New Roman" w:hAnsi="Times New Roman" w:cs="Times New Roman"/>
          <w:sz w:val="20"/>
          <w:szCs w:val="20"/>
        </w:rPr>
      </w:pPr>
      <w:r w:rsidRPr="002E60ED">
        <w:rPr>
          <w:rFonts w:ascii="Times New Roman" w:hAnsi="Times New Roman" w:cs="Times New Roman"/>
          <w:sz w:val="20"/>
          <w:szCs w:val="20"/>
        </w:rPr>
        <w:t>If Yes, has a Business Associa</w:t>
      </w:r>
      <w:r w:rsidR="00AA5B0F" w:rsidRPr="002E60ED">
        <w:rPr>
          <w:rFonts w:ascii="Times New Roman" w:hAnsi="Times New Roman" w:cs="Times New Roman"/>
          <w:sz w:val="20"/>
          <w:szCs w:val="20"/>
        </w:rPr>
        <w:t>te Agreement been obtained?</w:t>
      </w:r>
    </w:p>
    <w:p w:rsidR="00C6767A" w:rsidRPr="002E60ED" w:rsidRDefault="00C6767A" w:rsidP="00472B20">
      <w:pPr>
        <w:pStyle w:val="NoSpacing"/>
        <w:numPr>
          <w:ilvl w:val="0"/>
          <w:numId w:val="31"/>
        </w:numPr>
        <w:rPr>
          <w:rFonts w:ascii="Times New Roman" w:hAnsi="Times New Roman" w:cs="Times New Roman"/>
          <w:sz w:val="20"/>
          <w:szCs w:val="20"/>
        </w:rPr>
      </w:pPr>
      <w:r w:rsidRPr="002E60ED">
        <w:rPr>
          <w:rFonts w:ascii="Times New Roman" w:hAnsi="Times New Roman" w:cs="Times New Roman"/>
          <w:sz w:val="20"/>
          <w:szCs w:val="20"/>
        </w:rPr>
        <w:t>If the payee has access to Protected Health Information, a Business Associate Agr</w:t>
      </w:r>
      <w:r w:rsidR="00D95DC6" w:rsidRPr="002E60ED">
        <w:rPr>
          <w:rFonts w:ascii="Times New Roman" w:hAnsi="Times New Roman" w:cs="Times New Roman"/>
          <w:sz w:val="20"/>
          <w:szCs w:val="20"/>
        </w:rPr>
        <w:t xml:space="preserve">eement </w:t>
      </w:r>
      <w:r w:rsidR="00D95DC6" w:rsidRPr="002E60ED">
        <w:rPr>
          <w:rFonts w:ascii="Times New Roman" w:hAnsi="Times New Roman" w:cs="Times New Roman"/>
          <w:b/>
          <w:sz w:val="20"/>
          <w:szCs w:val="20"/>
        </w:rPr>
        <w:t>must</w:t>
      </w:r>
      <w:r w:rsidR="00D95DC6" w:rsidRPr="002E60ED">
        <w:rPr>
          <w:rFonts w:ascii="Times New Roman" w:hAnsi="Times New Roman" w:cs="Times New Roman"/>
          <w:sz w:val="20"/>
          <w:szCs w:val="20"/>
        </w:rPr>
        <w:t xml:space="preserve"> be in place, </w:t>
      </w:r>
      <w:r w:rsidR="00D95DC6" w:rsidRPr="002E60ED">
        <w:rPr>
          <w:rFonts w:ascii="Times New Roman" w:hAnsi="Times New Roman" w:cs="Times New Roman"/>
          <w:b/>
          <w:bCs/>
          <w:i/>
          <w:iCs/>
          <w:sz w:val="20"/>
          <w:szCs w:val="20"/>
        </w:rPr>
        <w:t>UNLESS</w:t>
      </w:r>
      <w:r w:rsidR="00D95DC6" w:rsidRPr="002E60ED">
        <w:rPr>
          <w:rFonts w:ascii="Times New Roman" w:hAnsi="Times New Roman" w:cs="Times New Roman"/>
          <w:sz w:val="20"/>
          <w:szCs w:val="20"/>
        </w:rPr>
        <w:t xml:space="preserve"> a URMC Privacy Officer has determined that a BAA is not required.  If a URMC Privacy Officer (</w:t>
      </w:r>
      <w:hyperlink r:id="rId35" w:history="1">
        <w:r w:rsidR="00D95DC6" w:rsidRPr="002E60ED">
          <w:rPr>
            <w:rStyle w:val="Hyperlink"/>
            <w:rFonts w:ascii="Times New Roman" w:hAnsi="Times New Roman" w:cs="Times New Roman"/>
            <w:color w:val="auto"/>
            <w:sz w:val="20"/>
            <w:szCs w:val="20"/>
          </w:rPr>
          <w:t>https://sites.mc.rochester.edu/departments/hipaa/faqs-resources/hipaa-privacy-officers-and-security-officials/</w:t>
        </w:r>
      </w:hyperlink>
      <w:r w:rsidR="00D95DC6" w:rsidRPr="002E60ED">
        <w:rPr>
          <w:rFonts w:ascii="Times New Roman" w:hAnsi="Times New Roman" w:cs="Times New Roman"/>
          <w:sz w:val="20"/>
          <w:szCs w:val="20"/>
        </w:rPr>
        <w:t>) has made the determination that a BAA is not required, please note the name of the Privacy Officer on the form.</w:t>
      </w:r>
    </w:p>
    <w:p w:rsidR="00A9177A" w:rsidRPr="002E60ED" w:rsidRDefault="00C6767A" w:rsidP="00A9222A">
      <w:pPr>
        <w:pStyle w:val="NoSpacing"/>
        <w:numPr>
          <w:ilvl w:val="0"/>
          <w:numId w:val="31"/>
        </w:numPr>
        <w:rPr>
          <w:rFonts w:ascii="Times New Roman" w:hAnsi="Times New Roman" w:cs="Times New Roman"/>
          <w:sz w:val="20"/>
          <w:szCs w:val="20"/>
        </w:rPr>
      </w:pPr>
      <w:r w:rsidRPr="002E60ED">
        <w:rPr>
          <w:rFonts w:ascii="Times New Roman" w:hAnsi="Times New Roman" w:cs="Times New Roman"/>
          <w:sz w:val="20"/>
          <w:szCs w:val="20"/>
        </w:rPr>
        <w:t xml:space="preserve">If you have concerns about protected health information or related concerns, contact a Privacy Officer </w:t>
      </w:r>
      <w:r w:rsidR="00D95DC6" w:rsidRPr="002E60ED">
        <w:rPr>
          <w:rFonts w:ascii="Times New Roman" w:hAnsi="Times New Roman" w:cs="Times New Roman"/>
          <w:sz w:val="20"/>
          <w:szCs w:val="20"/>
        </w:rPr>
        <w:t>at the above link.</w:t>
      </w:r>
    </w:p>
    <w:p w:rsidR="00C6767A" w:rsidRPr="002E60ED" w:rsidRDefault="00C6767A" w:rsidP="00A9222A">
      <w:pPr>
        <w:pStyle w:val="NoSpacing"/>
        <w:numPr>
          <w:ilvl w:val="0"/>
          <w:numId w:val="31"/>
        </w:numPr>
        <w:rPr>
          <w:rFonts w:ascii="Times New Roman" w:hAnsi="Times New Roman" w:cs="Times New Roman"/>
          <w:sz w:val="20"/>
          <w:szCs w:val="20"/>
        </w:rPr>
      </w:pPr>
      <w:r w:rsidRPr="002E60ED">
        <w:rPr>
          <w:rFonts w:ascii="Times New Roman" w:hAnsi="Times New Roman" w:cs="Times New Roman"/>
          <w:sz w:val="20"/>
          <w:szCs w:val="20"/>
        </w:rPr>
        <w:t>If the payee had access to PHI but you don't have a BAA or don't know if there is a BAA in place, co</w:t>
      </w:r>
      <w:r w:rsidR="00AA5B0F" w:rsidRPr="002E60ED">
        <w:rPr>
          <w:rFonts w:ascii="Times New Roman" w:hAnsi="Times New Roman" w:cs="Times New Roman"/>
          <w:sz w:val="20"/>
          <w:szCs w:val="20"/>
        </w:rPr>
        <w:t>ntact a Privacy Officer.</w:t>
      </w:r>
      <w:r w:rsidR="00AA5B0F" w:rsidRPr="002E60ED">
        <w:rPr>
          <w:rFonts w:ascii="Times New Roman" w:hAnsi="Times New Roman" w:cs="Times New Roman"/>
          <w:sz w:val="20"/>
          <w:szCs w:val="20"/>
        </w:rPr>
        <w:tab/>
      </w:r>
    </w:p>
    <w:p w:rsidR="00A9177A" w:rsidRPr="002E60ED" w:rsidRDefault="00A9177A" w:rsidP="00C6767A">
      <w:pPr>
        <w:pStyle w:val="NoSpacing"/>
        <w:rPr>
          <w:rFonts w:ascii="Times New Roman" w:hAnsi="Times New Roman" w:cs="Times New Roman"/>
          <w:b/>
          <w:sz w:val="20"/>
          <w:szCs w:val="20"/>
        </w:rPr>
      </w:pPr>
    </w:p>
    <w:p w:rsidR="00A9177A" w:rsidRPr="002E60ED" w:rsidRDefault="00C6767A" w:rsidP="00A9177A">
      <w:pPr>
        <w:pStyle w:val="NoSpacing"/>
        <w:rPr>
          <w:rFonts w:ascii="Times New Roman" w:hAnsi="Times New Roman" w:cs="Times New Roman"/>
          <w:b/>
          <w:sz w:val="20"/>
          <w:szCs w:val="20"/>
        </w:rPr>
      </w:pPr>
      <w:r w:rsidRPr="002E60ED">
        <w:rPr>
          <w:rFonts w:ascii="Times New Roman" w:hAnsi="Times New Roman" w:cs="Times New Roman"/>
          <w:b/>
          <w:sz w:val="20"/>
          <w:szCs w:val="20"/>
        </w:rPr>
        <w:t>Is this payment necessary for the cond</w:t>
      </w:r>
      <w:r w:rsidR="00AA5B0F" w:rsidRPr="002E60ED">
        <w:rPr>
          <w:rFonts w:ascii="Times New Roman" w:hAnsi="Times New Roman" w:cs="Times New Roman"/>
          <w:b/>
          <w:sz w:val="20"/>
          <w:szCs w:val="20"/>
        </w:rPr>
        <w:t>uct of University business?</w:t>
      </w:r>
    </w:p>
    <w:p w:rsidR="00C6767A" w:rsidRPr="002E60ED" w:rsidRDefault="00C6767A" w:rsidP="00A9177A">
      <w:pPr>
        <w:pStyle w:val="NoSpacing"/>
        <w:numPr>
          <w:ilvl w:val="0"/>
          <w:numId w:val="34"/>
        </w:numPr>
        <w:rPr>
          <w:rFonts w:ascii="Times New Roman" w:hAnsi="Times New Roman" w:cs="Times New Roman"/>
          <w:sz w:val="20"/>
          <w:szCs w:val="20"/>
        </w:rPr>
      </w:pPr>
      <w:r w:rsidRPr="002E60ED">
        <w:rPr>
          <w:rFonts w:ascii="Times New Roman" w:hAnsi="Times New Roman" w:cs="Times New Roman"/>
          <w:sz w:val="20"/>
          <w:szCs w:val="20"/>
        </w:rPr>
        <w:t>The payment should be necessary for the conduct of University business and not be of a persona</w:t>
      </w:r>
      <w:r w:rsidR="00AA5B0F" w:rsidRPr="002E60ED">
        <w:rPr>
          <w:rFonts w:ascii="Times New Roman" w:hAnsi="Times New Roman" w:cs="Times New Roman"/>
          <w:sz w:val="20"/>
          <w:szCs w:val="20"/>
        </w:rPr>
        <w:t>l or unnecessary nature.</w:t>
      </w:r>
    </w:p>
    <w:p w:rsidR="00C6767A" w:rsidRPr="002E60ED" w:rsidRDefault="00C6767A" w:rsidP="00A9177A">
      <w:pPr>
        <w:pStyle w:val="NoSpacing"/>
        <w:numPr>
          <w:ilvl w:val="0"/>
          <w:numId w:val="33"/>
        </w:numPr>
        <w:rPr>
          <w:rFonts w:ascii="Times New Roman" w:hAnsi="Times New Roman" w:cs="Times New Roman"/>
          <w:sz w:val="20"/>
          <w:szCs w:val="20"/>
        </w:rPr>
      </w:pPr>
      <w:r w:rsidRPr="002E60ED">
        <w:rPr>
          <w:rFonts w:ascii="Times New Roman" w:hAnsi="Times New Roman" w:cs="Times New Roman"/>
          <w:sz w:val="20"/>
          <w:szCs w:val="20"/>
        </w:rPr>
        <w:t>For example: Engagements, Weddings, Birth, Adoption, Death/Funerals are all personal events not business activities.   Flowers/gifts/parties/food, etc. for these occasions ar</w:t>
      </w:r>
      <w:r w:rsidR="00AA5B0F" w:rsidRPr="002E60ED">
        <w:rPr>
          <w:rFonts w:ascii="Times New Roman" w:hAnsi="Times New Roman" w:cs="Times New Roman"/>
          <w:sz w:val="20"/>
          <w:szCs w:val="20"/>
        </w:rPr>
        <w:t>e NOT business expenses.</w:t>
      </w:r>
    </w:p>
    <w:p w:rsidR="00A9177A" w:rsidRPr="002E60ED" w:rsidRDefault="00A9177A" w:rsidP="00C6767A">
      <w:pPr>
        <w:pStyle w:val="NoSpacing"/>
        <w:rPr>
          <w:rFonts w:ascii="Times New Roman" w:hAnsi="Times New Roman" w:cs="Times New Roman"/>
          <w:b/>
          <w:sz w:val="20"/>
          <w:szCs w:val="20"/>
        </w:rPr>
      </w:pP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Is this payment allowable to the accounting codes (FAO and</w:t>
      </w:r>
      <w:r w:rsidR="00A9177A" w:rsidRPr="002E60ED">
        <w:rPr>
          <w:rFonts w:ascii="Times New Roman" w:hAnsi="Times New Roman" w:cs="Times New Roman"/>
          <w:b/>
          <w:sz w:val="20"/>
          <w:szCs w:val="20"/>
        </w:rPr>
        <w:t xml:space="preserve"> Spend Category) listed above?</w:t>
      </w:r>
      <w:r w:rsidRPr="002E60ED">
        <w:rPr>
          <w:rFonts w:ascii="Times New Roman" w:hAnsi="Times New Roman" w:cs="Times New Roman"/>
          <w:b/>
          <w:sz w:val="20"/>
          <w:szCs w:val="20"/>
        </w:rPr>
        <w:tab/>
      </w:r>
    </w:p>
    <w:p w:rsidR="00C6767A" w:rsidRPr="002E60ED" w:rsidRDefault="00C6767A" w:rsidP="00A9177A">
      <w:pPr>
        <w:pStyle w:val="NoSpacing"/>
        <w:numPr>
          <w:ilvl w:val="0"/>
          <w:numId w:val="33"/>
        </w:numPr>
        <w:rPr>
          <w:rFonts w:ascii="Times New Roman" w:hAnsi="Times New Roman" w:cs="Times New Roman"/>
          <w:sz w:val="20"/>
          <w:szCs w:val="20"/>
        </w:rPr>
      </w:pPr>
      <w:r w:rsidRPr="002E60ED">
        <w:rPr>
          <w:rFonts w:ascii="Times New Roman" w:hAnsi="Times New Roman" w:cs="Times New Roman"/>
          <w:sz w:val="20"/>
          <w:szCs w:val="20"/>
        </w:rPr>
        <w:t>Some charges are not acceptable on certain types of FAOs.  We have programmed validations in UR Financials to catch those that are absolutely not appropriate.</w:t>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C6767A" w:rsidP="00A9177A">
      <w:pPr>
        <w:pStyle w:val="NoSpacing"/>
        <w:numPr>
          <w:ilvl w:val="0"/>
          <w:numId w:val="33"/>
        </w:numPr>
        <w:rPr>
          <w:rFonts w:ascii="Times New Roman" w:hAnsi="Times New Roman" w:cs="Times New Roman"/>
          <w:sz w:val="20"/>
          <w:szCs w:val="20"/>
        </w:rPr>
      </w:pPr>
      <w:r w:rsidRPr="002E60ED">
        <w:rPr>
          <w:rFonts w:ascii="Times New Roman" w:hAnsi="Times New Roman" w:cs="Times New Roman"/>
          <w:sz w:val="20"/>
          <w:szCs w:val="20"/>
        </w:rPr>
        <w:t>In other situations, the charge may or may not be allowable depending on the</w:t>
      </w:r>
      <w:r w:rsidR="00AA5B0F" w:rsidRPr="002E60ED">
        <w:rPr>
          <w:rFonts w:ascii="Times New Roman" w:hAnsi="Times New Roman" w:cs="Times New Roman"/>
          <w:sz w:val="20"/>
          <w:szCs w:val="20"/>
        </w:rPr>
        <w:t xml:space="preserve"> facts of the situation.</w:t>
      </w:r>
      <w:r w:rsidR="00AA5B0F" w:rsidRPr="002E60ED">
        <w:rPr>
          <w:rFonts w:ascii="Times New Roman" w:hAnsi="Times New Roman" w:cs="Times New Roman"/>
          <w:sz w:val="20"/>
          <w:szCs w:val="20"/>
        </w:rPr>
        <w:tab/>
      </w:r>
    </w:p>
    <w:p w:rsidR="00C6767A" w:rsidRPr="002E60ED" w:rsidRDefault="00C6767A" w:rsidP="00A9177A">
      <w:pPr>
        <w:pStyle w:val="NoSpacing"/>
        <w:numPr>
          <w:ilvl w:val="0"/>
          <w:numId w:val="33"/>
        </w:numPr>
        <w:rPr>
          <w:rFonts w:ascii="Times New Roman" w:hAnsi="Times New Roman" w:cs="Times New Roman"/>
          <w:sz w:val="20"/>
          <w:szCs w:val="20"/>
        </w:rPr>
      </w:pPr>
      <w:r w:rsidRPr="002E60ED">
        <w:rPr>
          <w:rFonts w:ascii="Times New Roman" w:hAnsi="Times New Roman" w:cs="Times New Roman"/>
          <w:sz w:val="20"/>
          <w:szCs w:val="20"/>
        </w:rPr>
        <w:t>Therefore it is important for you to have a good understanding of your FAO and an</w:t>
      </w:r>
      <w:r w:rsidR="00AA5B0F" w:rsidRPr="002E60ED">
        <w:rPr>
          <w:rFonts w:ascii="Times New Roman" w:hAnsi="Times New Roman" w:cs="Times New Roman"/>
          <w:sz w:val="20"/>
          <w:szCs w:val="20"/>
        </w:rPr>
        <w:t>y rules or restrictions.</w:t>
      </w:r>
    </w:p>
    <w:p w:rsidR="00C6767A" w:rsidRPr="002E60ED" w:rsidRDefault="00C6767A" w:rsidP="00A9177A">
      <w:pPr>
        <w:pStyle w:val="NoSpacing"/>
        <w:numPr>
          <w:ilvl w:val="0"/>
          <w:numId w:val="33"/>
        </w:numPr>
        <w:rPr>
          <w:rFonts w:ascii="Times New Roman" w:hAnsi="Times New Roman" w:cs="Times New Roman"/>
          <w:sz w:val="20"/>
          <w:szCs w:val="20"/>
        </w:rPr>
      </w:pPr>
      <w:r w:rsidRPr="002E60ED">
        <w:rPr>
          <w:rFonts w:ascii="Times New Roman" w:hAnsi="Times New Roman" w:cs="Times New Roman"/>
          <w:sz w:val="20"/>
          <w:szCs w:val="20"/>
        </w:rPr>
        <w:t>Additionally, proper Spend Category usage is important to classifying and reporting o</w:t>
      </w:r>
      <w:r w:rsidR="00037BE5" w:rsidRPr="002E60ED">
        <w:rPr>
          <w:rFonts w:ascii="Times New Roman" w:hAnsi="Times New Roman" w:cs="Times New Roman"/>
          <w:sz w:val="20"/>
          <w:szCs w:val="20"/>
        </w:rPr>
        <w:t>u</w:t>
      </w:r>
      <w:r w:rsidR="00AA5B0F" w:rsidRPr="002E60ED">
        <w:rPr>
          <w:rFonts w:ascii="Times New Roman" w:hAnsi="Times New Roman" w:cs="Times New Roman"/>
          <w:sz w:val="20"/>
          <w:szCs w:val="20"/>
        </w:rPr>
        <w:t>r expenses accurately.</w:t>
      </w:r>
    </w:p>
    <w:p w:rsidR="00C6767A" w:rsidRPr="002E60ED" w:rsidRDefault="00C6767A" w:rsidP="00A9177A">
      <w:pPr>
        <w:pStyle w:val="NoSpacing"/>
        <w:numPr>
          <w:ilvl w:val="0"/>
          <w:numId w:val="33"/>
        </w:numPr>
        <w:rPr>
          <w:rFonts w:ascii="Times New Roman" w:hAnsi="Times New Roman" w:cs="Times New Roman"/>
          <w:sz w:val="20"/>
          <w:szCs w:val="20"/>
        </w:rPr>
      </w:pPr>
      <w:r w:rsidRPr="002E60ED">
        <w:rPr>
          <w:rFonts w:ascii="Times New Roman" w:hAnsi="Times New Roman" w:cs="Times New Roman"/>
          <w:sz w:val="20"/>
          <w:szCs w:val="20"/>
        </w:rPr>
        <w:t>Run View Spend Categories URF0876 which identifies SCs appropriate for Supplier Invoice Usage as well as those associat</w:t>
      </w:r>
      <w:r w:rsidR="00AA5B0F" w:rsidRPr="002E60ED">
        <w:rPr>
          <w:rFonts w:ascii="Times New Roman" w:hAnsi="Times New Roman" w:cs="Times New Roman"/>
          <w:sz w:val="20"/>
          <w:szCs w:val="20"/>
        </w:rPr>
        <w:t>ed with 1099 MISC reporting.</w:t>
      </w:r>
    </w:p>
    <w:p w:rsidR="00C6767A" w:rsidRPr="002E60ED" w:rsidRDefault="00C6767A" w:rsidP="00A9177A">
      <w:pPr>
        <w:pStyle w:val="NoSpacing"/>
        <w:numPr>
          <w:ilvl w:val="0"/>
          <w:numId w:val="33"/>
        </w:numPr>
        <w:rPr>
          <w:rFonts w:ascii="Times New Roman" w:hAnsi="Times New Roman" w:cs="Times New Roman"/>
          <w:sz w:val="20"/>
          <w:szCs w:val="20"/>
        </w:rPr>
      </w:pPr>
      <w:r w:rsidRPr="002E60ED">
        <w:rPr>
          <w:rFonts w:ascii="Times New Roman" w:hAnsi="Times New Roman" w:cs="Times New Roman"/>
          <w:sz w:val="20"/>
          <w:szCs w:val="20"/>
        </w:rPr>
        <w:t xml:space="preserve">There are also Tools available on the UR Financials website: </w:t>
      </w:r>
      <w:hyperlink r:id="rId36" w:history="1">
        <w:r w:rsidR="00A9222A" w:rsidRPr="002E60ED">
          <w:rPr>
            <w:rStyle w:val="Hyperlink"/>
            <w:rFonts w:ascii="Times New Roman" w:hAnsi="Times New Roman" w:cs="Times New Roman"/>
            <w:sz w:val="20"/>
            <w:szCs w:val="20"/>
          </w:rPr>
          <w:t>http://www.rochester.edu/adminfinance/urfinancials/</w:t>
        </w:r>
      </w:hyperlink>
      <w:r w:rsidR="00A9222A" w:rsidRPr="002E60ED">
        <w:rPr>
          <w:rFonts w:ascii="Times New Roman" w:hAnsi="Times New Roman" w:cs="Times New Roman"/>
          <w:sz w:val="20"/>
          <w:szCs w:val="20"/>
        </w:rPr>
        <w:t xml:space="preserve"> </w:t>
      </w:r>
      <w:r w:rsidRPr="002E60ED">
        <w:rPr>
          <w:rFonts w:ascii="Times New Roman" w:hAnsi="Times New Roman" w:cs="Times New Roman"/>
          <w:sz w:val="20"/>
          <w:szCs w:val="20"/>
        </w:rPr>
        <w:t xml:space="preserve"> for definitions and roll up</w:t>
      </w:r>
      <w:r w:rsidR="00AA5B0F" w:rsidRPr="002E60ED">
        <w:rPr>
          <w:rFonts w:ascii="Times New Roman" w:hAnsi="Times New Roman" w:cs="Times New Roman"/>
          <w:sz w:val="20"/>
          <w:szCs w:val="20"/>
        </w:rPr>
        <w:t>s of FAOs and Spend Categories.</w:t>
      </w:r>
    </w:p>
    <w:p w:rsidR="006E0F7B" w:rsidRPr="002E60ED" w:rsidRDefault="006E0F7B" w:rsidP="00C6767A">
      <w:pPr>
        <w:pStyle w:val="NoSpacing"/>
        <w:rPr>
          <w:rFonts w:ascii="Times New Roman" w:hAnsi="Times New Roman" w:cs="Times New Roman"/>
          <w:b/>
          <w:sz w:val="20"/>
          <w:szCs w:val="20"/>
        </w:rPr>
      </w:pPr>
    </w:p>
    <w:p w:rsidR="006E0F7B" w:rsidRPr="002E60ED" w:rsidRDefault="00C6767A" w:rsidP="006E0F7B">
      <w:pPr>
        <w:pStyle w:val="NoSpacing"/>
        <w:rPr>
          <w:rFonts w:ascii="Times New Roman" w:hAnsi="Times New Roman" w:cs="Times New Roman"/>
          <w:b/>
          <w:sz w:val="20"/>
          <w:szCs w:val="20"/>
        </w:rPr>
      </w:pPr>
      <w:r w:rsidRPr="002E60ED">
        <w:rPr>
          <w:rFonts w:ascii="Times New Roman" w:hAnsi="Times New Roman" w:cs="Times New Roman"/>
          <w:b/>
          <w:sz w:val="20"/>
          <w:szCs w:val="20"/>
        </w:rPr>
        <w:t>Is this payment fair and in the best inte</w:t>
      </w:r>
      <w:r w:rsidR="00AA5B0F" w:rsidRPr="002E60ED">
        <w:rPr>
          <w:rFonts w:ascii="Times New Roman" w:hAnsi="Times New Roman" w:cs="Times New Roman"/>
          <w:b/>
          <w:sz w:val="20"/>
          <w:szCs w:val="20"/>
        </w:rPr>
        <w:t>rests of the University?</w:t>
      </w:r>
    </w:p>
    <w:p w:rsidR="00C6767A" w:rsidRPr="002E60ED" w:rsidRDefault="00C6767A" w:rsidP="006E0F7B">
      <w:pPr>
        <w:pStyle w:val="NoSpacing"/>
        <w:numPr>
          <w:ilvl w:val="0"/>
          <w:numId w:val="36"/>
        </w:numPr>
        <w:rPr>
          <w:rFonts w:ascii="Times New Roman" w:hAnsi="Times New Roman" w:cs="Times New Roman"/>
          <w:sz w:val="20"/>
          <w:szCs w:val="20"/>
        </w:rPr>
      </w:pPr>
      <w:r w:rsidRPr="002E60ED">
        <w:rPr>
          <w:rFonts w:ascii="Times New Roman" w:hAnsi="Times New Roman" w:cs="Times New Roman"/>
          <w:sz w:val="20"/>
          <w:szCs w:val="20"/>
        </w:rPr>
        <w:t>The payment must be fair and in the best interest of the university; not to the benefit of an individual o</w:t>
      </w:r>
      <w:r w:rsidR="00AA5B0F" w:rsidRPr="002E60ED">
        <w:rPr>
          <w:rFonts w:ascii="Times New Roman" w:hAnsi="Times New Roman" w:cs="Times New Roman"/>
          <w:sz w:val="20"/>
          <w:szCs w:val="20"/>
        </w:rPr>
        <w:t>r business over another.</w:t>
      </w:r>
    </w:p>
    <w:p w:rsidR="00C6767A" w:rsidRPr="002E60ED" w:rsidRDefault="00C6767A" w:rsidP="006E0F7B">
      <w:pPr>
        <w:pStyle w:val="NoSpacing"/>
        <w:numPr>
          <w:ilvl w:val="0"/>
          <w:numId w:val="35"/>
        </w:numPr>
        <w:rPr>
          <w:rFonts w:ascii="Times New Roman" w:hAnsi="Times New Roman" w:cs="Times New Roman"/>
          <w:sz w:val="20"/>
          <w:szCs w:val="20"/>
        </w:rPr>
      </w:pPr>
      <w:r w:rsidRPr="002E60ED">
        <w:rPr>
          <w:rFonts w:ascii="Times New Roman" w:hAnsi="Times New Roman" w:cs="Times New Roman"/>
          <w:sz w:val="20"/>
          <w:szCs w:val="20"/>
        </w:rPr>
        <w:t>The payment should not be unfairly benefitting the payee over another equ</w:t>
      </w:r>
      <w:r w:rsidR="00AA5B0F" w:rsidRPr="002E60ED">
        <w:rPr>
          <w:rFonts w:ascii="Times New Roman" w:hAnsi="Times New Roman" w:cs="Times New Roman"/>
          <w:sz w:val="20"/>
          <w:szCs w:val="20"/>
        </w:rPr>
        <w:t>ally-qualified supplier.</w:t>
      </w:r>
    </w:p>
    <w:p w:rsidR="00C6767A" w:rsidRPr="002E60ED" w:rsidRDefault="00C6767A" w:rsidP="006E0F7B">
      <w:pPr>
        <w:pStyle w:val="NoSpacing"/>
        <w:numPr>
          <w:ilvl w:val="0"/>
          <w:numId w:val="35"/>
        </w:numPr>
        <w:rPr>
          <w:rFonts w:ascii="Times New Roman" w:hAnsi="Times New Roman" w:cs="Times New Roman"/>
          <w:sz w:val="20"/>
          <w:szCs w:val="20"/>
        </w:rPr>
      </w:pPr>
      <w:r w:rsidRPr="002E60ED">
        <w:rPr>
          <w:rFonts w:ascii="Times New Roman" w:hAnsi="Times New Roman" w:cs="Times New Roman"/>
          <w:sz w:val="20"/>
          <w:szCs w:val="20"/>
        </w:rPr>
        <w:t>The payment should not involve excessive rates, fees, or charges that are not fair for UR to be pay</w:t>
      </w:r>
      <w:r w:rsidR="006E0F7B" w:rsidRPr="002E60ED">
        <w:rPr>
          <w:rFonts w:ascii="Times New Roman" w:hAnsi="Times New Roman" w:cs="Times New Roman"/>
          <w:sz w:val="20"/>
          <w:szCs w:val="20"/>
        </w:rPr>
        <w:t>ing, compared to other rates/fee</w:t>
      </w:r>
      <w:r w:rsidRPr="002E60ED">
        <w:rPr>
          <w:rFonts w:ascii="Times New Roman" w:hAnsi="Times New Roman" w:cs="Times New Roman"/>
          <w:sz w:val="20"/>
          <w:szCs w:val="20"/>
        </w:rPr>
        <w:t>s ch</w:t>
      </w:r>
      <w:r w:rsidR="00AA5B0F" w:rsidRPr="002E60ED">
        <w:rPr>
          <w:rFonts w:ascii="Times New Roman" w:hAnsi="Times New Roman" w:cs="Times New Roman"/>
          <w:sz w:val="20"/>
          <w:szCs w:val="20"/>
        </w:rPr>
        <w:t>arged to other customer.</w:t>
      </w:r>
    </w:p>
    <w:p w:rsidR="00AA5B0F" w:rsidRPr="002E60ED" w:rsidRDefault="00AA5B0F" w:rsidP="00AA5B0F">
      <w:pPr>
        <w:pStyle w:val="NoSpacing"/>
        <w:ind w:left="720"/>
        <w:rPr>
          <w:rFonts w:ascii="Times New Roman" w:hAnsi="Times New Roman" w:cs="Times New Roman"/>
          <w:sz w:val="20"/>
          <w:szCs w:val="20"/>
        </w:rPr>
      </w:pPr>
    </w:p>
    <w:p w:rsidR="0038772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Is there a conflict of interest per the University's policies wi</w:t>
      </w:r>
      <w:r w:rsidR="0038772A" w:rsidRPr="002E60ED">
        <w:rPr>
          <w:rFonts w:ascii="Times New Roman" w:hAnsi="Times New Roman" w:cs="Times New Roman"/>
          <w:b/>
          <w:sz w:val="20"/>
          <w:szCs w:val="20"/>
        </w:rPr>
        <w:t>th respect to this expenditure?</w:t>
      </w:r>
    </w:p>
    <w:p w:rsidR="00C6767A" w:rsidRPr="002E60ED" w:rsidRDefault="00C6767A" w:rsidP="0038772A">
      <w:pPr>
        <w:pStyle w:val="NoSpacing"/>
        <w:numPr>
          <w:ilvl w:val="0"/>
          <w:numId w:val="37"/>
        </w:numPr>
        <w:rPr>
          <w:rFonts w:ascii="Times New Roman" w:hAnsi="Times New Roman" w:cs="Times New Roman"/>
          <w:sz w:val="20"/>
          <w:szCs w:val="20"/>
        </w:rPr>
      </w:pPr>
      <w:r w:rsidRPr="002E60ED">
        <w:rPr>
          <w:rFonts w:ascii="Times New Roman" w:hAnsi="Times New Roman" w:cs="Times New Roman"/>
          <w:sz w:val="20"/>
          <w:szCs w:val="20"/>
        </w:rPr>
        <w:t xml:space="preserve">There must not be any conflict of interest per the UR policies, see </w:t>
      </w:r>
      <w:hyperlink r:id="rId37" w:history="1">
        <w:r w:rsidR="00A9222A" w:rsidRPr="002E60ED">
          <w:rPr>
            <w:rStyle w:val="Hyperlink"/>
            <w:rFonts w:ascii="Times New Roman" w:hAnsi="Times New Roman" w:cs="Times New Roman"/>
            <w:sz w:val="20"/>
            <w:szCs w:val="20"/>
          </w:rPr>
          <w:t>https://www.rochester.edu/working/codeofconduct/IIa.html</w:t>
        </w:r>
      </w:hyperlink>
      <w:r w:rsidR="00A9222A" w:rsidRPr="002E60ED">
        <w:rPr>
          <w:rFonts w:ascii="Times New Roman" w:hAnsi="Times New Roman" w:cs="Times New Roman"/>
          <w:sz w:val="20"/>
          <w:szCs w:val="20"/>
        </w:rPr>
        <w:t xml:space="preserve"> </w:t>
      </w:r>
      <w:r w:rsidR="00AA5B0F" w:rsidRPr="002E60ED">
        <w:rPr>
          <w:rFonts w:ascii="Times New Roman" w:hAnsi="Times New Roman" w:cs="Times New Roman"/>
          <w:sz w:val="20"/>
          <w:szCs w:val="20"/>
        </w:rPr>
        <w:t xml:space="preserve"> </w:t>
      </w:r>
    </w:p>
    <w:p w:rsidR="002E60ED" w:rsidRPr="002E60ED" w:rsidRDefault="002E60ED" w:rsidP="002E60ED">
      <w:pPr>
        <w:pStyle w:val="NoSpacing"/>
        <w:rPr>
          <w:rFonts w:ascii="Times New Roman" w:hAnsi="Times New Roman" w:cs="Times New Roman"/>
          <w:sz w:val="20"/>
          <w:szCs w:val="20"/>
        </w:rPr>
      </w:pPr>
    </w:p>
    <w:p w:rsidR="002E60ED" w:rsidRPr="002E60ED" w:rsidRDefault="002E60ED" w:rsidP="002E60ED">
      <w:pPr>
        <w:pStyle w:val="NoSpacing"/>
        <w:rPr>
          <w:rFonts w:ascii="Times New Roman" w:hAnsi="Times New Roman" w:cs="Times New Roman"/>
          <w:b/>
          <w:sz w:val="20"/>
          <w:szCs w:val="20"/>
        </w:rPr>
      </w:pPr>
      <w:r w:rsidRPr="002E60ED">
        <w:rPr>
          <w:rFonts w:ascii="Times New Roman" w:hAnsi="Times New Roman" w:cs="Times New Roman"/>
          <w:b/>
          <w:sz w:val="20"/>
          <w:szCs w:val="20"/>
        </w:rPr>
        <w:t>Mark “NA” if any of the below questions are not applicable.</w:t>
      </w:r>
    </w:p>
    <w:p w:rsidR="0038772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If the amount is more than $25,000 pursuant to this Payment Request, a written contract for the aggregate of the expenditures exist</w:t>
      </w:r>
      <w:r w:rsidR="0038772A" w:rsidRPr="002E60ED">
        <w:rPr>
          <w:rFonts w:ascii="Times New Roman" w:hAnsi="Times New Roman" w:cs="Times New Roman"/>
          <w:b/>
          <w:sz w:val="20"/>
          <w:szCs w:val="20"/>
        </w:rPr>
        <w:t>s?</w:t>
      </w:r>
      <w:r w:rsidR="0038772A" w:rsidRPr="002E60ED">
        <w:rPr>
          <w:rFonts w:ascii="Times New Roman" w:hAnsi="Times New Roman" w:cs="Times New Roman"/>
          <w:b/>
          <w:sz w:val="20"/>
          <w:szCs w:val="20"/>
        </w:rPr>
        <w:tab/>
      </w:r>
      <w:r w:rsidR="0038772A" w:rsidRPr="002E60ED">
        <w:rPr>
          <w:rFonts w:ascii="Times New Roman" w:hAnsi="Times New Roman" w:cs="Times New Roman"/>
          <w:b/>
          <w:sz w:val="20"/>
          <w:szCs w:val="20"/>
        </w:rPr>
        <w:tab/>
      </w:r>
    </w:p>
    <w:p w:rsidR="0038772A" w:rsidRPr="002E60ED" w:rsidRDefault="00C6767A" w:rsidP="00C6767A">
      <w:pPr>
        <w:pStyle w:val="NoSpacing"/>
        <w:numPr>
          <w:ilvl w:val="0"/>
          <w:numId w:val="37"/>
        </w:numPr>
        <w:rPr>
          <w:rFonts w:ascii="Times New Roman" w:hAnsi="Times New Roman" w:cs="Times New Roman"/>
          <w:sz w:val="20"/>
          <w:szCs w:val="20"/>
        </w:rPr>
      </w:pPr>
      <w:r w:rsidRPr="002E60ED">
        <w:rPr>
          <w:rFonts w:ascii="Times New Roman" w:hAnsi="Times New Roman" w:cs="Times New Roman"/>
          <w:sz w:val="20"/>
          <w:szCs w:val="20"/>
        </w:rPr>
        <w:lastRenderedPageBreak/>
        <w:t>Where payments to a payee total $25,000 or more related to an agreement (event, activity, purchase), a written contract for the aggregate of the expenditures must be in place.  A copy of the contract should be included as supporting documentation with this F4 form.</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2E60ED" w:rsidP="00C6767A">
      <w:pPr>
        <w:pStyle w:val="NoSpacing"/>
        <w:numPr>
          <w:ilvl w:val="0"/>
          <w:numId w:val="37"/>
        </w:numPr>
        <w:rPr>
          <w:rFonts w:ascii="Times New Roman" w:hAnsi="Times New Roman" w:cs="Times New Roman"/>
          <w:sz w:val="20"/>
          <w:szCs w:val="20"/>
        </w:rPr>
      </w:pPr>
      <w:r w:rsidRPr="002E60ED">
        <w:rPr>
          <w:rFonts w:ascii="Times New Roman" w:hAnsi="Times New Roman" w:cs="Times New Roman"/>
          <w:sz w:val="20"/>
          <w:szCs w:val="20"/>
        </w:rPr>
        <w:t>“NA” is appropriate when you do not expect to pay the payee $25k+.</w:t>
      </w:r>
      <w:r w:rsidR="00AA5B0F" w:rsidRPr="002E60ED">
        <w:rPr>
          <w:rFonts w:ascii="Times New Roman" w:hAnsi="Times New Roman" w:cs="Times New Roman"/>
          <w:sz w:val="20"/>
          <w:szCs w:val="20"/>
        </w:rPr>
        <w:tab/>
      </w:r>
    </w:p>
    <w:p w:rsidR="0038772A" w:rsidRPr="002E60ED" w:rsidRDefault="0038772A" w:rsidP="00C6767A">
      <w:pPr>
        <w:pStyle w:val="NoSpacing"/>
        <w:rPr>
          <w:rFonts w:ascii="Times New Roman" w:hAnsi="Times New Roman" w:cs="Times New Roman"/>
          <w:b/>
          <w:sz w:val="20"/>
          <w:szCs w:val="20"/>
        </w:rPr>
      </w:pPr>
    </w:p>
    <w:p w:rsidR="0038772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The citizenship/residency question wa</w:t>
      </w:r>
      <w:r w:rsidR="0038772A" w:rsidRPr="002E60ED">
        <w:rPr>
          <w:rFonts w:ascii="Times New Roman" w:hAnsi="Times New Roman" w:cs="Times New Roman"/>
          <w:b/>
          <w:sz w:val="20"/>
          <w:szCs w:val="20"/>
        </w:rPr>
        <w:t>s discussed with the Payee?</w:t>
      </w:r>
      <w:r w:rsidR="0038772A" w:rsidRPr="002E60ED">
        <w:rPr>
          <w:rFonts w:ascii="Times New Roman" w:hAnsi="Times New Roman" w:cs="Times New Roman"/>
          <w:b/>
          <w:sz w:val="20"/>
          <w:szCs w:val="20"/>
        </w:rPr>
        <w:tab/>
      </w:r>
      <w:r w:rsidR="0038772A" w:rsidRPr="002E60ED">
        <w:rPr>
          <w:rFonts w:ascii="Times New Roman" w:hAnsi="Times New Roman" w:cs="Times New Roman"/>
          <w:b/>
          <w:sz w:val="20"/>
          <w:szCs w:val="20"/>
        </w:rPr>
        <w:tab/>
      </w:r>
    </w:p>
    <w:p w:rsidR="0038772A" w:rsidRPr="002E60ED" w:rsidRDefault="00C6767A" w:rsidP="00C6767A">
      <w:pPr>
        <w:pStyle w:val="NoSpacing"/>
        <w:numPr>
          <w:ilvl w:val="0"/>
          <w:numId w:val="38"/>
        </w:numPr>
        <w:rPr>
          <w:rFonts w:ascii="Times New Roman" w:hAnsi="Times New Roman" w:cs="Times New Roman"/>
          <w:sz w:val="20"/>
          <w:szCs w:val="20"/>
        </w:rPr>
      </w:pPr>
      <w:r w:rsidRPr="002E60ED">
        <w:rPr>
          <w:rFonts w:ascii="Times New Roman" w:hAnsi="Times New Roman" w:cs="Times New Roman"/>
          <w:sz w:val="20"/>
          <w:szCs w:val="20"/>
        </w:rPr>
        <w:t xml:space="preserve">Some people are wary of asking a payee's citizenship/residency.  However it is required to ensure the UR is properly deducting taxes if required by the IRS and </w:t>
      </w:r>
      <w:r w:rsidR="00AA5B0F" w:rsidRPr="002E60ED">
        <w:rPr>
          <w:rFonts w:ascii="Times New Roman" w:hAnsi="Times New Roman" w:cs="Times New Roman"/>
          <w:sz w:val="20"/>
          <w:szCs w:val="20"/>
        </w:rPr>
        <w:t>reporting appropriately.</w:t>
      </w:r>
    </w:p>
    <w:p w:rsidR="0038772A" w:rsidRPr="002E60ED" w:rsidRDefault="00C6767A" w:rsidP="00C6767A">
      <w:pPr>
        <w:pStyle w:val="NoSpacing"/>
        <w:numPr>
          <w:ilvl w:val="0"/>
          <w:numId w:val="38"/>
        </w:numPr>
        <w:rPr>
          <w:rFonts w:ascii="Times New Roman" w:hAnsi="Times New Roman" w:cs="Times New Roman"/>
          <w:sz w:val="20"/>
          <w:szCs w:val="20"/>
        </w:rPr>
      </w:pPr>
      <w:r w:rsidRPr="002E60ED">
        <w:rPr>
          <w:rFonts w:ascii="Times New Roman" w:hAnsi="Times New Roman" w:cs="Times New Roman"/>
          <w:sz w:val="20"/>
          <w:szCs w:val="20"/>
        </w:rPr>
        <w:t>See Citizenship/Residency guidance above.   Some feel a less awkward way of asking the citizenship-residency question is if they have or could complete a W9 form.  If the payee is not certain what that form is you could show it to them and explain that US citizens complete the form to certify they are providing their valid social securit</w:t>
      </w:r>
      <w:r w:rsidR="0038772A" w:rsidRPr="002E60ED">
        <w:rPr>
          <w:rFonts w:ascii="Times New Roman" w:hAnsi="Times New Roman" w:cs="Times New Roman"/>
          <w:sz w:val="20"/>
          <w:szCs w:val="20"/>
        </w:rPr>
        <w:t xml:space="preserve">y number. </w:t>
      </w:r>
    </w:p>
    <w:p w:rsidR="002E60ED" w:rsidRPr="002E60ED" w:rsidRDefault="002E60ED" w:rsidP="00C6767A">
      <w:pPr>
        <w:pStyle w:val="NoSpacing"/>
        <w:numPr>
          <w:ilvl w:val="0"/>
          <w:numId w:val="38"/>
        </w:numPr>
        <w:rPr>
          <w:rFonts w:ascii="Times New Roman" w:hAnsi="Times New Roman" w:cs="Times New Roman"/>
          <w:sz w:val="20"/>
          <w:szCs w:val="20"/>
        </w:rPr>
      </w:pPr>
      <w:r w:rsidRPr="002E60ED">
        <w:rPr>
          <w:rFonts w:ascii="Times New Roman" w:hAnsi="Times New Roman" w:cs="Times New Roman"/>
          <w:sz w:val="20"/>
          <w:szCs w:val="20"/>
        </w:rPr>
        <w:t xml:space="preserve">“NA” is appropriate if the payment is not tax reportable. </w:t>
      </w:r>
    </w:p>
    <w:p w:rsidR="00C6767A" w:rsidRPr="002E60ED" w:rsidRDefault="00C6767A" w:rsidP="002E60ED">
      <w:pPr>
        <w:pStyle w:val="NoSpacing"/>
        <w:ind w:left="720"/>
        <w:rPr>
          <w:rFonts w:ascii="Times New Roman" w:hAnsi="Times New Roman" w:cs="Times New Roman"/>
          <w:sz w:val="20"/>
          <w:szCs w:val="20"/>
        </w:rPr>
      </w:pP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38772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If electronic payment is being requested, signers of this Payment Request have verified electronic funds transfer instructions with payee?</w:t>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0038772A" w:rsidRPr="002E60ED">
        <w:rPr>
          <w:rFonts w:ascii="Times New Roman" w:hAnsi="Times New Roman" w:cs="Times New Roman"/>
          <w:b/>
          <w:sz w:val="20"/>
          <w:szCs w:val="20"/>
        </w:rPr>
        <w:tab/>
      </w:r>
      <w:r w:rsidR="0038772A" w:rsidRPr="002E60ED">
        <w:rPr>
          <w:rFonts w:ascii="Times New Roman" w:hAnsi="Times New Roman" w:cs="Times New Roman"/>
          <w:b/>
          <w:sz w:val="20"/>
          <w:szCs w:val="20"/>
        </w:rPr>
        <w:tab/>
      </w:r>
    </w:p>
    <w:p w:rsidR="0038772A" w:rsidRPr="002E60ED" w:rsidRDefault="00C6767A" w:rsidP="00C6767A">
      <w:pPr>
        <w:pStyle w:val="NoSpacing"/>
        <w:numPr>
          <w:ilvl w:val="0"/>
          <w:numId w:val="39"/>
        </w:numPr>
        <w:rPr>
          <w:rFonts w:ascii="Times New Roman" w:hAnsi="Times New Roman" w:cs="Times New Roman"/>
          <w:sz w:val="20"/>
          <w:szCs w:val="20"/>
        </w:rPr>
      </w:pPr>
      <w:r w:rsidRPr="002E60ED">
        <w:rPr>
          <w:rFonts w:ascii="Times New Roman" w:hAnsi="Times New Roman" w:cs="Times New Roman"/>
          <w:sz w:val="20"/>
          <w:szCs w:val="20"/>
        </w:rPr>
        <w:t>If an electronic payment is being provided by the department (first time ACH, all EFT requests), the department verified the banking /electronic fund transfer info with the payee.</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38772A" w:rsidRPr="002E60ED" w:rsidRDefault="00C6767A" w:rsidP="00C6767A">
      <w:pPr>
        <w:pStyle w:val="NoSpacing"/>
        <w:numPr>
          <w:ilvl w:val="0"/>
          <w:numId w:val="39"/>
        </w:numPr>
        <w:rPr>
          <w:rFonts w:ascii="Times New Roman" w:hAnsi="Times New Roman" w:cs="Times New Roman"/>
          <w:sz w:val="20"/>
          <w:szCs w:val="20"/>
        </w:rPr>
      </w:pPr>
      <w:r w:rsidRPr="002E60ED">
        <w:rPr>
          <w:rFonts w:ascii="Times New Roman" w:hAnsi="Times New Roman" w:cs="Times New Roman"/>
          <w:sz w:val="20"/>
          <w:szCs w:val="20"/>
        </w:rPr>
        <w:t>Sometimes suppliers will include their banking info on their invoices.  Otherwise you probably need to ask the supplier for their banking information.  It is the department's responsibility to verify with the payee they have the correct banking data for an ACH (CCD+ format).</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2E60ED" w:rsidP="00C6767A">
      <w:pPr>
        <w:pStyle w:val="NoSpacing"/>
        <w:numPr>
          <w:ilvl w:val="0"/>
          <w:numId w:val="39"/>
        </w:numPr>
        <w:rPr>
          <w:rFonts w:ascii="Times New Roman" w:hAnsi="Times New Roman" w:cs="Times New Roman"/>
          <w:sz w:val="20"/>
          <w:szCs w:val="20"/>
        </w:rPr>
      </w:pPr>
      <w:r w:rsidRPr="002E60ED">
        <w:rPr>
          <w:rFonts w:ascii="Times New Roman" w:hAnsi="Times New Roman" w:cs="Times New Roman"/>
          <w:sz w:val="20"/>
          <w:szCs w:val="20"/>
        </w:rPr>
        <w:t xml:space="preserve">“NA” is appropriate if </w:t>
      </w:r>
      <w:r w:rsidR="00C6767A" w:rsidRPr="002E60ED">
        <w:rPr>
          <w:rFonts w:ascii="Times New Roman" w:hAnsi="Times New Roman" w:cs="Times New Roman"/>
          <w:sz w:val="20"/>
          <w:szCs w:val="20"/>
        </w:rPr>
        <w:t>you have requested anything other than "…banking info provided…and want them to receive ACH"</w:t>
      </w:r>
      <w:r w:rsidRPr="002E60ED">
        <w:rPr>
          <w:rFonts w:ascii="Times New Roman" w:hAnsi="Times New Roman" w:cs="Times New Roman"/>
          <w:sz w:val="20"/>
          <w:szCs w:val="20"/>
        </w:rPr>
        <w:t>.</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C6767A"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Business Purpose</w:t>
      </w:r>
      <w:r w:rsidRPr="002E60ED">
        <w:rPr>
          <w:rFonts w:ascii="Times New Roman" w:hAnsi="Times New Roman" w:cs="Times New Roman"/>
          <w:b/>
          <w:sz w:val="20"/>
          <w:szCs w:val="20"/>
        </w:rPr>
        <w:tab/>
      </w:r>
    </w:p>
    <w:p w:rsidR="00C6767A" w:rsidRPr="002E60ED" w:rsidRDefault="00C6767A" w:rsidP="0038772A">
      <w:pPr>
        <w:pStyle w:val="NoSpacing"/>
        <w:numPr>
          <w:ilvl w:val="0"/>
          <w:numId w:val="40"/>
        </w:numPr>
        <w:rPr>
          <w:rFonts w:ascii="Times New Roman" w:hAnsi="Times New Roman" w:cs="Times New Roman"/>
          <w:sz w:val="20"/>
          <w:szCs w:val="20"/>
        </w:rPr>
      </w:pPr>
      <w:r w:rsidRPr="002E60ED">
        <w:rPr>
          <w:rFonts w:ascii="Times New Roman" w:hAnsi="Times New Roman" w:cs="Times New Roman"/>
          <w:sz w:val="20"/>
          <w:szCs w:val="20"/>
        </w:rPr>
        <w:t xml:space="preserve">In this field you need to explain how the payment is in support of University business.  </w:t>
      </w:r>
    </w:p>
    <w:p w:rsidR="00C6767A" w:rsidRPr="002E60ED" w:rsidRDefault="00C6767A" w:rsidP="0038772A">
      <w:pPr>
        <w:pStyle w:val="NoSpacing"/>
        <w:numPr>
          <w:ilvl w:val="0"/>
          <w:numId w:val="40"/>
        </w:numPr>
        <w:rPr>
          <w:rFonts w:ascii="Times New Roman" w:hAnsi="Times New Roman" w:cs="Times New Roman"/>
          <w:sz w:val="20"/>
          <w:szCs w:val="20"/>
        </w:rPr>
      </w:pPr>
      <w:r w:rsidRPr="002E60ED">
        <w:rPr>
          <w:rFonts w:ascii="Times New Roman" w:hAnsi="Times New Roman" w:cs="Times New Roman"/>
          <w:sz w:val="20"/>
          <w:szCs w:val="20"/>
        </w:rPr>
        <w:t>Sometimes the situation is straightforward and a description of what is being paid for is sufficient.  For example, if the request is to pay for a conference registration then the business purpose should say the topic of the conference and what employee is attending.</w:t>
      </w:r>
    </w:p>
    <w:p w:rsidR="0038772A" w:rsidRPr="002E60ED" w:rsidRDefault="00C6767A" w:rsidP="00A9222A">
      <w:pPr>
        <w:pStyle w:val="NoSpacing"/>
        <w:numPr>
          <w:ilvl w:val="0"/>
          <w:numId w:val="40"/>
        </w:numPr>
        <w:rPr>
          <w:rFonts w:ascii="Times New Roman" w:hAnsi="Times New Roman" w:cs="Times New Roman"/>
          <w:sz w:val="20"/>
          <w:szCs w:val="20"/>
        </w:rPr>
      </w:pPr>
      <w:r w:rsidRPr="002E60ED">
        <w:rPr>
          <w:rFonts w:ascii="Times New Roman" w:hAnsi="Times New Roman" w:cs="Times New Roman"/>
          <w:sz w:val="20"/>
          <w:szCs w:val="20"/>
        </w:rPr>
        <w:t>Otherwise, you need to provide a more detailed explanation of how the items or services are used in the course of p</w:t>
      </w:r>
      <w:r w:rsidR="0038772A" w:rsidRPr="002E60ED">
        <w:rPr>
          <w:rFonts w:ascii="Times New Roman" w:hAnsi="Times New Roman" w:cs="Times New Roman"/>
          <w:sz w:val="20"/>
          <w:szCs w:val="20"/>
        </w:rPr>
        <w:t>erforming University business.</w:t>
      </w:r>
      <w:r w:rsidRPr="002E60ED">
        <w:rPr>
          <w:rFonts w:ascii="Times New Roman" w:hAnsi="Times New Roman" w:cs="Times New Roman"/>
          <w:sz w:val="20"/>
          <w:szCs w:val="20"/>
        </w:rPr>
        <w:tab/>
      </w:r>
    </w:p>
    <w:p w:rsidR="00104F41" w:rsidRPr="002E60ED" w:rsidRDefault="00C6767A" w:rsidP="00A9222A">
      <w:pPr>
        <w:pStyle w:val="NoSpacing"/>
        <w:numPr>
          <w:ilvl w:val="0"/>
          <w:numId w:val="40"/>
        </w:numPr>
        <w:rPr>
          <w:rFonts w:ascii="Times New Roman" w:hAnsi="Times New Roman" w:cs="Times New Roman"/>
          <w:sz w:val="20"/>
          <w:szCs w:val="20"/>
        </w:rPr>
      </w:pPr>
      <w:r w:rsidRPr="002E60ED">
        <w:rPr>
          <w:rFonts w:ascii="Times New Roman" w:hAnsi="Times New Roman" w:cs="Times New Roman"/>
          <w:sz w:val="20"/>
          <w:szCs w:val="20"/>
        </w:rPr>
        <w:t>Be sure to include any other supporting explanations/clarifications to any of the form usage or certification questions or other information that explains the situation.  As a reminder, additional notation may be needed for:</w:t>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104F41" w:rsidRPr="002E60ED" w:rsidRDefault="00104F41" w:rsidP="0038772A">
      <w:pPr>
        <w:pStyle w:val="NoSpacing"/>
        <w:numPr>
          <w:ilvl w:val="1"/>
          <w:numId w:val="40"/>
        </w:numPr>
        <w:rPr>
          <w:rFonts w:ascii="Times New Roman" w:hAnsi="Times New Roman" w:cs="Times New Roman"/>
          <w:sz w:val="20"/>
          <w:szCs w:val="20"/>
        </w:rPr>
      </w:pPr>
      <w:r w:rsidRPr="002E60ED">
        <w:rPr>
          <w:rFonts w:ascii="Times New Roman" w:hAnsi="Times New Roman" w:cs="Times New Roman"/>
          <w:sz w:val="20"/>
          <w:szCs w:val="20"/>
        </w:rPr>
        <w:t>The payment is required to be in a foreign currency, is for payroll, benefits, or debt and related payments.</w:t>
      </w:r>
    </w:p>
    <w:p w:rsidR="00104F41" w:rsidRPr="002E60ED" w:rsidRDefault="00104F41" w:rsidP="0038772A">
      <w:pPr>
        <w:pStyle w:val="NoSpacing"/>
        <w:numPr>
          <w:ilvl w:val="1"/>
          <w:numId w:val="40"/>
        </w:numPr>
        <w:rPr>
          <w:rFonts w:ascii="Times New Roman" w:hAnsi="Times New Roman" w:cs="Times New Roman"/>
          <w:sz w:val="20"/>
          <w:szCs w:val="20"/>
        </w:rPr>
      </w:pPr>
      <w:r w:rsidRPr="002E60ED">
        <w:rPr>
          <w:rFonts w:ascii="Times New Roman" w:hAnsi="Times New Roman" w:cs="Times New Roman"/>
          <w:sz w:val="20"/>
          <w:szCs w:val="20"/>
        </w:rPr>
        <w:t>The payee is not an employee, or is an employee receiving a royalty or study subject payment.</w:t>
      </w:r>
    </w:p>
    <w:p w:rsidR="00104F41" w:rsidRPr="002E60ED" w:rsidRDefault="00104F41" w:rsidP="0038772A">
      <w:pPr>
        <w:pStyle w:val="NoSpacing"/>
        <w:numPr>
          <w:ilvl w:val="1"/>
          <w:numId w:val="40"/>
        </w:numPr>
        <w:rPr>
          <w:rFonts w:ascii="Times New Roman" w:hAnsi="Times New Roman" w:cs="Times New Roman"/>
          <w:sz w:val="20"/>
          <w:szCs w:val="20"/>
        </w:rPr>
      </w:pPr>
      <w:r w:rsidRPr="002E60ED">
        <w:rPr>
          <w:rFonts w:ascii="Times New Roman" w:hAnsi="Times New Roman" w:cs="Times New Roman"/>
          <w:sz w:val="20"/>
          <w:szCs w:val="20"/>
        </w:rPr>
        <w:t>The purchase is less than $1500 and the payee accepts credit card payments, but my department does not have a Pcard or the transaction is not acceptable on Pcard.</w:t>
      </w:r>
    </w:p>
    <w:p w:rsidR="00104F41" w:rsidRPr="002E60ED" w:rsidRDefault="00104F41" w:rsidP="0038772A">
      <w:pPr>
        <w:pStyle w:val="NoSpacing"/>
        <w:numPr>
          <w:ilvl w:val="1"/>
          <w:numId w:val="40"/>
        </w:numPr>
        <w:rPr>
          <w:rFonts w:ascii="Times New Roman" w:hAnsi="Times New Roman" w:cs="Times New Roman"/>
          <w:sz w:val="20"/>
          <w:szCs w:val="20"/>
        </w:rPr>
      </w:pPr>
      <w:r w:rsidRPr="002E60ED">
        <w:rPr>
          <w:rFonts w:ascii="Times New Roman" w:hAnsi="Times New Roman" w:cs="Times New Roman"/>
          <w:sz w:val="20"/>
          <w:szCs w:val="20"/>
        </w:rPr>
        <w:t>My department does not expect to do further business with this payee.</w:t>
      </w:r>
    </w:p>
    <w:p w:rsidR="00104F41" w:rsidRPr="002E60ED" w:rsidRDefault="00104F41" w:rsidP="0038772A">
      <w:pPr>
        <w:pStyle w:val="NoSpacing"/>
        <w:numPr>
          <w:ilvl w:val="1"/>
          <w:numId w:val="40"/>
        </w:numPr>
        <w:rPr>
          <w:rFonts w:ascii="Times New Roman" w:hAnsi="Times New Roman" w:cs="Times New Roman"/>
          <w:sz w:val="20"/>
          <w:szCs w:val="20"/>
        </w:rPr>
      </w:pPr>
      <w:r w:rsidRPr="002E60ED">
        <w:rPr>
          <w:rFonts w:ascii="Times New Roman" w:hAnsi="Times New Roman" w:cs="Times New Roman"/>
          <w:sz w:val="20"/>
          <w:szCs w:val="20"/>
        </w:rPr>
        <w:t xml:space="preserve">The payment is not for services; or if the payment is for services, the Independent Contractor policy has been reviewed to determine that it is appropriate not to pay the payee via Payroll, Purchasing has determined a </w:t>
      </w:r>
      <w:r w:rsidR="00D06AA7" w:rsidRPr="002E60ED">
        <w:rPr>
          <w:rFonts w:ascii="Times New Roman" w:hAnsi="Times New Roman" w:cs="Times New Roman"/>
          <w:sz w:val="20"/>
          <w:szCs w:val="20"/>
        </w:rPr>
        <w:t>Purchase Order</w:t>
      </w:r>
      <w:r w:rsidRPr="002E60ED">
        <w:rPr>
          <w:rFonts w:ascii="Times New Roman" w:hAnsi="Times New Roman" w:cs="Times New Roman"/>
          <w:sz w:val="20"/>
          <w:szCs w:val="20"/>
        </w:rPr>
        <w:t xml:space="preserve"> is not necessary, and that the appropriate Independent Contractor paperwork is attached as supporting documentation. </w:t>
      </w:r>
    </w:p>
    <w:p w:rsidR="00104F41" w:rsidRPr="002E60ED" w:rsidRDefault="00104F41" w:rsidP="0038772A">
      <w:pPr>
        <w:pStyle w:val="NoSpacing"/>
        <w:numPr>
          <w:ilvl w:val="1"/>
          <w:numId w:val="40"/>
        </w:numPr>
        <w:rPr>
          <w:rFonts w:ascii="Times New Roman" w:hAnsi="Times New Roman" w:cs="Times New Roman"/>
          <w:sz w:val="20"/>
          <w:szCs w:val="20"/>
        </w:rPr>
      </w:pPr>
      <w:r w:rsidRPr="002E60ED">
        <w:rPr>
          <w:rFonts w:ascii="Times New Roman" w:hAnsi="Times New Roman" w:cs="Times New Roman"/>
          <w:sz w:val="20"/>
          <w:szCs w:val="20"/>
        </w:rPr>
        <w:t>The payment is for one of the activities on the acceptable Payment Request listing provided in the Instructions.</w:t>
      </w:r>
    </w:p>
    <w:p w:rsidR="00104F41" w:rsidRPr="002E60ED" w:rsidRDefault="00104F41" w:rsidP="0038772A">
      <w:pPr>
        <w:pStyle w:val="NoSpacing"/>
        <w:numPr>
          <w:ilvl w:val="1"/>
          <w:numId w:val="40"/>
        </w:numPr>
        <w:rPr>
          <w:rFonts w:ascii="Times New Roman" w:hAnsi="Times New Roman" w:cs="Times New Roman"/>
          <w:sz w:val="20"/>
          <w:szCs w:val="20"/>
        </w:rPr>
      </w:pPr>
      <w:r w:rsidRPr="002E60ED">
        <w:rPr>
          <w:rFonts w:ascii="Times New Roman" w:hAnsi="Times New Roman" w:cs="Times New Roman"/>
          <w:sz w:val="20"/>
          <w:szCs w:val="20"/>
        </w:rPr>
        <w:t>Mail back</w:t>
      </w:r>
    </w:p>
    <w:p w:rsidR="0038772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C6767A" w:rsidP="0038772A">
      <w:pPr>
        <w:pStyle w:val="NoSpacing"/>
        <w:numPr>
          <w:ilvl w:val="0"/>
          <w:numId w:val="41"/>
        </w:numPr>
        <w:rPr>
          <w:rFonts w:ascii="Times New Roman" w:hAnsi="Times New Roman" w:cs="Times New Roman"/>
          <w:sz w:val="20"/>
          <w:szCs w:val="20"/>
        </w:rPr>
      </w:pPr>
      <w:r w:rsidRPr="002E60ED">
        <w:rPr>
          <w:rFonts w:ascii="Times New Roman" w:hAnsi="Times New Roman" w:cs="Times New Roman"/>
          <w:sz w:val="20"/>
          <w:szCs w:val="20"/>
        </w:rPr>
        <w:t>Please do not include protected health information on the form such as what study a person participated in</w:t>
      </w:r>
      <w:r w:rsidR="009170E0" w:rsidRPr="002E60ED">
        <w:rPr>
          <w:rFonts w:ascii="Times New Roman" w:hAnsi="Times New Roman" w:cs="Times New Roman"/>
          <w:sz w:val="20"/>
          <w:szCs w:val="20"/>
        </w:rPr>
        <w:t>.  I</w:t>
      </w:r>
      <w:r w:rsidRPr="002E60ED">
        <w:rPr>
          <w:rFonts w:ascii="Times New Roman" w:hAnsi="Times New Roman" w:cs="Times New Roman"/>
          <w:sz w:val="20"/>
          <w:szCs w:val="20"/>
        </w:rPr>
        <w:t>n this situation it is sufficient to generally reference "study pa</w:t>
      </w:r>
      <w:r w:rsidR="00AA5B0F" w:rsidRPr="002E60ED">
        <w:rPr>
          <w:rFonts w:ascii="Times New Roman" w:hAnsi="Times New Roman" w:cs="Times New Roman"/>
          <w:sz w:val="20"/>
          <w:szCs w:val="20"/>
        </w:rPr>
        <w:t>rticipation" or similar.</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D47ECD"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The certification statement is a statement of compliance with above m</w:t>
      </w:r>
      <w:r w:rsidR="00AA5B0F" w:rsidRPr="002E60ED">
        <w:rPr>
          <w:rFonts w:ascii="Times New Roman" w:hAnsi="Times New Roman" w:cs="Times New Roman"/>
          <w:b/>
          <w:sz w:val="20"/>
          <w:szCs w:val="20"/>
        </w:rPr>
        <w:t>entioned policy topics.</w:t>
      </w:r>
    </w:p>
    <w:p w:rsidR="00D47ECD" w:rsidRPr="002E60ED" w:rsidRDefault="00C6767A" w:rsidP="00A9222A">
      <w:pPr>
        <w:pStyle w:val="NoSpacing"/>
        <w:numPr>
          <w:ilvl w:val="0"/>
          <w:numId w:val="41"/>
        </w:numPr>
        <w:rPr>
          <w:rFonts w:ascii="Times New Roman" w:hAnsi="Times New Roman" w:cs="Times New Roman"/>
          <w:sz w:val="20"/>
          <w:szCs w:val="20"/>
        </w:rPr>
      </w:pPr>
      <w:r w:rsidRPr="002E60ED">
        <w:rPr>
          <w:rFonts w:ascii="Times New Roman" w:hAnsi="Times New Roman" w:cs="Times New Roman"/>
          <w:sz w:val="20"/>
          <w:szCs w:val="20"/>
        </w:rPr>
        <w:t>Employees should only sign the form if they agree to the certification statement.</w:t>
      </w:r>
      <w:r w:rsidRPr="002E60ED">
        <w:rPr>
          <w:rFonts w:ascii="Times New Roman" w:hAnsi="Times New Roman" w:cs="Times New Roman"/>
          <w:sz w:val="20"/>
          <w:szCs w:val="20"/>
        </w:rPr>
        <w:tab/>
      </w:r>
    </w:p>
    <w:p w:rsidR="00D47ECD" w:rsidRPr="002E60ED" w:rsidRDefault="00C6767A" w:rsidP="00A9222A">
      <w:pPr>
        <w:pStyle w:val="NoSpacing"/>
        <w:numPr>
          <w:ilvl w:val="0"/>
          <w:numId w:val="41"/>
        </w:numPr>
        <w:rPr>
          <w:rFonts w:ascii="Times New Roman" w:hAnsi="Times New Roman" w:cs="Times New Roman"/>
          <w:sz w:val="20"/>
          <w:szCs w:val="20"/>
        </w:rPr>
      </w:pPr>
      <w:r w:rsidRPr="002E60ED">
        <w:rPr>
          <w:rFonts w:ascii="Times New Roman" w:hAnsi="Times New Roman" w:cs="Times New Roman"/>
          <w:sz w:val="20"/>
          <w:szCs w:val="20"/>
        </w:rPr>
        <w:t>If in the course of reviewing the certification statements you determine a "Disagree" is appropriate, then the payment should not be made.  Do not sign the certification and do not submit the form to Accounts Payable.</w:t>
      </w:r>
      <w:r w:rsidR="00FE7E98" w:rsidRPr="002E60ED">
        <w:rPr>
          <w:rFonts w:ascii="Times New Roman" w:hAnsi="Times New Roman" w:cs="Times New Roman"/>
          <w:sz w:val="20"/>
          <w:szCs w:val="20"/>
        </w:rPr>
        <w:t xml:space="preserve"> </w:t>
      </w:r>
    </w:p>
    <w:p w:rsidR="00C6767A" w:rsidRPr="002E60ED" w:rsidRDefault="00C6767A" w:rsidP="00A9222A">
      <w:pPr>
        <w:pStyle w:val="NoSpacing"/>
        <w:numPr>
          <w:ilvl w:val="0"/>
          <w:numId w:val="41"/>
        </w:numPr>
        <w:rPr>
          <w:rFonts w:ascii="Times New Roman" w:hAnsi="Times New Roman" w:cs="Times New Roman"/>
          <w:sz w:val="20"/>
          <w:szCs w:val="20"/>
        </w:rPr>
      </w:pPr>
      <w:r w:rsidRPr="002E60ED">
        <w:rPr>
          <w:rFonts w:ascii="Times New Roman" w:hAnsi="Times New Roman" w:cs="Times New Roman"/>
          <w:sz w:val="20"/>
          <w:szCs w:val="20"/>
        </w:rPr>
        <w:t xml:space="preserve">Contact Office of University Audit, Office of Counsel, or other superior manager if you have concerns about the </w:t>
      </w:r>
      <w:r w:rsidR="00AA5B0F" w:rsidRPr="002E60ED">
        <w:rPr>
          <w:rFonts w:ascii="Times New Roman" w:hAnsi="Times New Roman" w:cs="Times New Roman"/>
          <w:sz w:val="20"/>
          <w:szCs w:val="20"/>
        </w:rPr>
        <w:t>payment being requested.</w:t>
      </w:r>
    </w:p>
    <w:p w:rsidR="00AA5B0F" w:rsidRPr="002E60ED" w:rsidRDefault="00AA5B0F" w:rsidP="00AA5B0F">
      <w:pPr>
        <w:pStyle w:val="NoSpacing"/>
        <w:ind w:left="720"/>
        <w:rPr>
          <w:rFonts w:ascii="Times New Roman" w:hAnsi="Times New Roman" w:cs="Times New Roman"/>
          <w:sz w:val="20"/>
          <w:szCs w:val="20"/>
        </w:rPr>
      </w:pPr>
    </w:p>
    <w:p w:rsidR="00C6767A" w:rsidRPr="002E60ED" w:rsidRDefault="00D47ECD"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Requested by</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Print the name of person request</w:t>
      </w:r>
      <w:r w:rsidR="00AA5B0F" w:rsidRPr="002E60ED">
        <w:rPr>
          <w:rFonts w:ascii="Times New Roman" w:hAnsi="Times New Roman" w:cs="Times New Roman"/>
          <w:sz w:val="20"/>
          <w:szCs w:val="20"/>
        </w:rPr>
        <w:t>ing the payment be made.</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lastRenderedPageBreak/>
        <w:t>Title</w:t>
      </w:r>
      <w:r w:rsidR="00D47ECD" w:rsidRPr="002E60ED">
        <w:rPr>
          <w:rFonts w:ascii="Times New Roman" w:hAnsi="Times New Roman" w:cs="Times New Roman"/>
          <w:sz w:val="20"/>
          <w:szCs w:val="20"/>
        </w:rPr>
        <w:t xml:space="preserve">: </w:t>
      </w:r>
      <w:r w:rsidRPr="002E60ED">
        <w:rPr>
          <w:rFonts w:ascii="Times New Roman" w:hAnsi="Times New Roman" w:cs="Times New Roman"/>
          <w:sz w:val="20"/>
          <w:szCs w:val="20"/>
        </w:rPr>
        <w:t>Print the title of the Requestor.</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D47ECD"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Phone Number</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Phone number of the Requestor (xxx-xxxx).</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Requestor's Signature</w:t>
      </w:r>
      <w:r w:rsidR="00D47ECD" w:rsidRPr="002E60ED">
        <w:rPr>
          <w:rFonts w:ascii="Times New Roman" w:hAnsi="Times New Roman" w:cs="Times New Roman"/>
          <w:sz w:val="20"/>
          <w:szCs w:val="20"/>
        </w:rPr>
        <w:t>:</w:t>
      </w:r>
      <w:r w:rsidR="00D47ECD" w:rsidRPr="002E60ED">
        <w:rPr>
          <w:rFonts w:ascii="Times New Roman" w:hAnsi="Times New Roman" w:cs="Times New Roman"/>
          <w:b/>
          <w:sz w:val="20"/>
          <w:szCs w:val="20"/>
        </w:rPr>
        <w:t xml:space="preserve"> </w:t>
      </w:r>
      <w:r w:rsidRPr="002E60ED">
        <w:rPr>
          <w:rFonts w:ascii="Times New Roman" w:hAnsi="Times New Roman" w:cs="Times New Roman"/>
          <w:sz w:val="20"/>
          <w:szCs w:val="20"/>
        </w:rPr>
        <w:t>Signature of the Requestor.  Signatures must be original, photocopied/faxed signat</w:t>
      </w:r>
      <w:r w:rsidR="00AA5B0F" w:rsidRPr="002E60ED">
        <w:rPr>
          <w:rFonts w:ascii="Times New Roman" w:hAnsi="Times New Roman" w:cs="Times New Roman"/>
          <w:sz w:val="20"/>
          <w:szCs w:val="20"/>
        </w:rPr>
        <w:t>ures are not acceptable.</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Date</w:t>
      </w:r>
      <w:r w:rsidR="00D47ECD" w:rsidRPr="002E60ED">
        <w:rPr>
          <w:rFonts w:ascii="Times New Roman" w:hAnsi="Times New Roman" w:cs="Times New Roman"/>
          <w:sz w:val="20"/>
          <w:szCs w:val="20"/>
        </w:rPr>
        <w:t xml:space="preserve">: </w:t>
      </w:r>
      <w:r w:rsidRPr="002E60ED">
        <w:rPr>
          <w:rFonts w:ascii="Times New Roman" w:hAnsi="Times New Roman" w:cs="Times New Roman"/>
          <w:sz w:val="20"/>
          <w:szCs w:val="20"/>
        </w:rPr>
        <w:t>Date of the Requestor's signature.  (mm/dd/yy)</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D47ECD" w:rsidRPr="002E60ED" w:rsidRDefault="00034A0B"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Next-level/Supervisor/Approver</w:t>
      </w:r>
      <w:r w:rsidR="00C6767A" w:rsidRPr="002E60ED">
        <w:rPr>
          <w:rFonts w:ascii="Times New Roman" w:hAnsi="Times New Roman" w:cs="Times New Roman"/>
          <w:b/>
          <w:sz w:val="20"/>
          <w:szCs w:val="20"/>
        </w:rPr>
        <w:tab/>
      </w:r>
      <w:r w:rsidR="00C6767A" w:rsidRPr="002E60ED">
        <w:rPr>
          <w:rFonts w:ascii="Times New Roman" w:hAnsi="Times New Roman" w:cs="Times New Roman"/>
          <w:b/>
          <w:sz w:val="20"/>
          <w:szCs w:val="20"/>
        </w:rPr>
        <w:tab/>
      </w:r>
      <w:r w:rsidR="00C6767A" w:rsidRPr="002E60ED">
        <w:rPr>
          <w:rFonts w:ascii="Times New Roman" w:hAnsi="Times New Roman" w:cs="Times New Roman"/>
          <w:b/>
          <w:sz w:val="20"/>
          <w:szCs w:val="20"/>
        </w:rPr>
        <w:tab/>
      </w:r>
      <w:r w:rsidR="00C6767A" w:rsidRPr="002E60ED">
        <w:rPr>
          <w:rFonts w:ascii="Times New Roman" w:hAnsi="Times New Roman" w:cs="Times New Roman"/>
          <w:b/>
          <w:sz w:val="20"/>
          <w:szCs w:val="20"/>
        </w:rPr>
        <w:tab/>
      </w:r>
      <w:r w:rsidR="00C6767A" w:rsidRPr="002E60ED">
        <w:rPr>
          <w:rFonts w:ascii="Times New Roman" w:hAnsi="Times New Roman" w:cs="Times New Roman"/>
          <w:b/>
          <w:sz w:val="20"/>
          <w:szCs w:val="20"/>
        </w:rPr>
        <w:tab/>
      </w:r>
    </w:p>
    <w:p w:rsidR="00C6767A" w:rsidRPr="002E60ED" w:rsidRDefault="00C6767A" w:rsidP="00D47ECD">
      <w:pPr>
        <w:pStyle w:val="NoSpacing"/>
        <w:numPr>
          <w:ilvl w:val="0"/>
          <w:numId w:val="42"/>
        </w:numPr>
        <w:rPr>
          <w:rFonts w:ascii="Times New Roman" w:hAnsi="Times New Roman" w:cs="Times New Roman"/>
          <w:b/>
          <w:sz w:val="20"/>
          <w:szCs w:val="20"/>
        </w:rPr>
      </w:pPr>
      <w:r w:rsidRPr="002E60ED">
        <w:rPr>
          <w:rFonts w:ascii="Times New Roman" w:hAnsi="Times New Roman" w:cs="Times New Roman"/>
          <w:sz w:val="20"/>
          <w:szCs w:val="20"/>
        </w:rPr>
        <w:t>Print the name of the Approver.  The Approver must be the "next-level"/supervisor to the Requestor if payment is to suppliers.  In all situations, the "next-level"/supervisor is an individual authorized/responsible for the FAO (or Hierarchy/Cost Center) to which the payment is being charged.</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Title</w:t>
      </w:r>
      <w:r w:rsidR="00D47ECD" w:rsidRPr="002E60ED">
        <w:rPr>
          <w:rFonts w:ascii="Times New Roman" w:hAnsi="Times New Roman" w:cs="Times New Roman"/>
          <w:sz w:val="20"/>
          <w:szCs w:val="20"/>
        </w:rPr>
        <w:t xml:space="preserve">: </w:t>
      </w:r>
      <w:r w:rsidRPr="002E60ED">
        <w:rPr>
          <w:rFonts w:ascii="Times New Roman" w:hAnsi="Times New Roman" w:cs="Times New Roman"/>
          <w:sz w:val="20"/>
          <w:szCs w:val="20"/>
        </w:rPr>
        <w:t>Print the title of the Approver.</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D47ECD" w:rsidRPr="002E60ED" w:rsidRDefault="00C6767A" w:rsidP="00C6767A">
      <w:pPr>
        <w:pStyle w:val="NoSpacing"/>
        <w:rPr>
          <w:rFonts w:ascii="Times New Roman" w:hAnsi="Times New Roman" w:cs="Times New Roman"/>
          <w:b/>
          <w:sz w:val="20"/>
          <w:szCs w:val="20"/>
        </w:rPr>
      </w:pPr>
      <w:r w:rsidRPr="002E60ED">
        <w:rPr>
          <w:rFonts w:ascii="Times New Roman" w:hAnsi="Times New Roman" w:cs="Times New Roman"/>
          <w:b/>
          <w:sz w:val="20"/>
          <w:szCs w:val="20"/>
        </w:rPr>
        <w:t>Approval Signature</w:t>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r w:rsidRPr="002E60ED">
        <w:rPr>
          <w:rFonts w:ascii="Times New Roman" w:hAnsi="Times New Roman" w:cs="Times New Roman"/>
          <w:b/>
          <w:sz w:val="20"/>
          <w:szCs w:val="20"/>
        </w:rPr>
        <w:tab/>
      </w:r>
    </w:p>
    <w:p w:rsidR="00C6767A" w:rsidRPr="002E60ED" w:rsidRDefault="00C6767A" w:rsidP="00D47ECD">
      <w:pPr>
        <w:pStyle w:val="NoSpacing"/>
        <w:numPr>
          <w:ilvl w:val="0"/>
          <w:numId w:val="42"/>
        </w:numPr>
        <w:rPr>
          <w:rFonts w:ascii="Times New Roman" w:hAnsi="Times New Roman" w:cs="Times New Roman"/>
          <w:b/>
          <w:sz w:val="20"/>
          <w:szCs w:val="20"/>
        </w:rPr>
      </w:pPr>
      <w:r w:rsidRPr="002E60ED">
        <w:rPr>
          <w:rFonts w:ascii="Times New Roman" w:hAnsi="Times New Roman" w:cs="Times New Roman"/>
          <w:sz w:val="20"/>
          <w:szCs w:val="20"/>
        </w:rPr>
        <w:t>Signature of the Approver.  Signatures must be original, photocopied/faxed signatures are not acceptable.  Areas with Requestors and Approvers in different locations must plan accordingly to ensure signatures are original.  That is, you should plan ahead knowing that originals need to be mailed between offices in order for originals to get on the forms and then be sent to AP.  If you feel this is unnecessarily burdensome, consider a discussion with your Departmental/Divisional Finance office to determine or arrange acceptabl</w:t>
      </w:r>
      <w:r w:rsidR="00AA5B0F" w:rsidRPr="002E60ED">
        <w:rPr>
          <w:rFonts w:ascii="Times New Roman" w:hAnsi="Times New Roman" w:cs="Times New Roman"/>
          <w:sz w:val="20"/>
          <w:szCs w:val="20"/>
        </w:rPr>
        <w:t>e alternate approver(s).</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Date</w:t>
      </w:r>
      <w:r w:rsidR="00D47ECD" w:rsidRPr="002E60ED">
        <w:rPr>
          <w:rFonts w:ascii="Times New Roman" w:hAnsi="Times New Roman" w:cs="Times New Roman"/>
          <w:sz w:val="20"/>
          <w:szCs w:val="20"/>
        </w:rPr>
        <w:t xml:space="preserve">: </w:t>
      </w:r>
      <w:r w:rsidRPr="002E60ED">
        <w:rPr>
          <w:rFonts w:ascii="Times New Roman" w:hAnsi="Times New Roman" w:cs="Times New Roman"/>
          <w:sz w:val="20"/>
          <w:szCs w:val="20"/>
        </w:rPr>
        <w:t>Date of the Approver's signature. (mm/dd/y</w:t>
      </w:r>
      <w:r w:rsidR="00AA5B0F" w:rsidRPr="002E60ED">
        <w:rPr>
          <w:rFonts w:ascii="Times New Roman" w:hAnsi="Times New Roman" w:cs="Times New Roman"/>
          <w:sz w:val="20"/>
          <w:szCs w:val="20"/>
        </w:rPr>
        <w:t>y)</w:t>
      </w:r>
    </w:p>
    <w:p w:rsidR="00C6767A" w:rsidRPr="002E60ED" w:rsidRDefault="00C6767A"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Phone Number</w:t>
      </w:r>
      <w:r w:rsidR="00D47ECD" w:rsidRPr="002E60ED">
        <w:rPr>
          <w:rFonts w:ascii="Times New Roman" w:hAnsi="Times New Roman" w:cs="Times New Roman"/>
          <w:sz w:val="20"/>
          <w:szCs w:val="20"/>
        </w:rPr>
        <w:t xml:space="preserve">: </w:t>
      </w:r>
      <w:r w:rsidRPr="002E60ED">
        <w:rPr>
          <w:rFonts w:ascii="Times New Roman" w:hAnsi="Times New Roman" w:cs="Times New Roman"/>
          <w:sz w:val="20"/>
          <w:szCs w:val="20"/>
        </w:rPr>
        <w:t>Phone number of the Approver (xxx-xxxx).</w:t>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r w:rsidRPr="002E60ED">
        <w:rPr>
          <w:rFonts w:ascii="Times New Roman" w:hAnsi="Times New Roman" w:cs="Times New Roman"/>
          <w:sz w:val="20"/>
          <w:szCs w:val="20"/>
        </w:rPr>
        <w:tab/>
      </w:r>
    </w:p>
    <w:p w:rsidR="00C6767A" w:rsidRPr="002E60ED" w:rsidRDefault="00D47ECD"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Department</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Department for which the request is being completed.</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p>
    <w:p w:rsidR="00C6767A" w:rsidRPr="002E60ED" w:rsidRDefault="00D47ECD"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Intramural address (box #)</w:t>
      </w:r>
      <w:r w:rsidRPr="002E60ED">
        <w:rPr>
          <w:rFonts w:ascii="Times New Roman" w:hAnsi="Times New Roman" w:cs="Times New Roman"/>
          <w:sz w:val="20"/>
          <w:szCs w:val="20"/>
        </w:rPr>
        <w:t xml:space="preserve">: </w:t>
      </w:r>
      <w:r w:rsidR="00C6767A" w:rsidRPr="002E60ED">
        <w:rPr>
          <w:rFonts w:ascii="Times New Roman" w:hAnsi="Times New Roman" w:cs="Times New Roman"/>
          <w:sz w:val="20"/>
          <w:szCs w:val="20"/>
        </w:rPr>
        <w:t xml:space="preserve">Intramural address (box </w:t>
      </w:r>
      <w:r w:rsidR="00AA5B0F" w:rsidRPr="002E60ED">
        <w:rPr>
          <w:rFonts w:ascii="Times New Roman" w:hAnsi="Times New Roman" w:cs="Times New Roman"/>
          <w:sz w:val="20"/>
          <w:szCs w:val="20"/>
        </w:rPr>
        <w:t>number) of the Requestor</w:t>
      </w:r>
    </w:p>
    <w:p w:rsidR="00D920F0" w:rsidRPr="002E60ED" w:rsidRDefault="00D47ECD" w:rsidP="00C6767A">
      <w:pPr>
        <w:pStyle w:val="NoSpacing"/>
        <w:rPr>
          <w:rFonts w:ascii="Times New Roman" w:hAnsi="Times New Roman" w:cs="Times New Roman"/>
          <w:sz w:val="20"/>
          <w:szCs w:val="20"/>
        </w:rPr>
      </w:pPr>
      <w:r w:rsidRPr="002E60ED">
        <w:rPr>
          <w:rFonts w:ascii="Times New Roman" w:hAnsi="Times New Roman" w:cs="Times New Roman"/>
          <w:b/>
          <w:sz w:val="20"/>
          <w:szCs w:val="20"/>
        </w:rPr>
        <w:t>Reviewed by</w:t>
      </w:r>
      <w:r w:rsidRPr="002E60ED">
        <w:rPr>
          <w:rFonts w:ascii="Times New Roman" w:hAnsi="Times New Roman" w:cs="Times New Roman"/>
          <w:sz w:val="20"/>
          <w:szCs w:val="20"/>
        </w:rPr>
        <w:t>:</w:t>
      </w:r>
      <w:r w:rsidRPr="002E60ED">
        <w:rPr>
          <w:rFonts w:ascii="Times New Roman" w:hAnsi="Times New Roman" w:cs="Times New Roman"/>
          <w:b/>
          <w:sz w:val="20"/>
          <w:szCs w:val="20"/>
        </w:rPr>
        <w:t xml:space="preserve"> </w:t>
      </w:r>
      <w:r w:rsidR="00C6767A" w:rsidRPr="002E60ED">
        <w:rPr>
          <w:rFonts w:ascii="Times New Roman" w:hAnsi="Times New Roman" w:cs="Times New Roman"/>
          <w:sz w:val="20"/>
          <w:szCs w:val="20"/>
        </w:rPr>
        <w:t>This field is for Finance use only</w:t>
      </w:r>
      <w:r w:rsidR="00C6767A" w:rsidRPr="002E60ED">
        <w:rPr>
          <w:rFonts w:ascii="Times New Roman" w:hAnsi="Times New Roman" w:cs="Times New Roman"/>
          <w:sz w:val="20"/>
          <w:szCs w:val="20"/>
        </w:rPr>
        <w:tab/>
      </w: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D920F0" w:rsidRPr="002E60ED" w:rsidRDefault="00D920F0" w:rsidP="00C6767A">
      <w:pPr>
        <w:pStyle w:val="NoSpacing"/>
        <w:rPr>
          <w:rFonts w:ascii="Times New Roman" w:hAnsi="Times New Roman" w:cs="Times New Roman"/>
          <w:sz w:val="20"/>
          <w:szCs w:val="20"/>
        </w:rPr>
      </w:pPr>
    </w:p>
    <w:p w:rsidR="00C6767A" w:rsidRPr="00E46146" w:rsidRDefault="00D920F0" w:rsidP="00C6767A">
      <w:pPr>
        <w:pStyle w:val="NoSpacing"/>
        <w:rPr>
          <w:rFonts w:ascii="Times New Roman" w:hAnsi="Times New Roman" w:cs="Times New Roman"/>
          <w:sz w:val="24"/>
          <w:szCs w:val="24"/>
        </w:rPr>
      </w:pPr>
      <w:r w:rsidRPr="002E60ED">
        <w:rPr>
          <w:rFonts w:ascii="Times New Roman" w:hAnsi="Times New Roman" w:cs="Times New Roman"/>
          <w:sz w:val="20"/>
          <w:szCs w:val="20"/>
        </w:rPr>
        <w:t xml:space="preserve">Revised </w:t>
      </w:r>
      <w:r w:rsidR="002E60ED">
        <w:rPr>
          <w:rFonts w:ascii="Times New Roman" w:hAnsi="Times New Roman" w:cs="Times New Roman"/>
          <w:sz w:val="20"/>
          <w:szCs w:val="20"/>
        </w:rPr>
        <w:t>1/26/2018</w:t>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2E60ED">
        <w:rPr>
          <w:rFonts w:ascii="Times New Roman" w:hAnsi="Times New Roman" w:cs="Times New Roman"/>
          <w:sz w:val="20"/>
          <w:szCs w:val="20"/>
        </w:rPr>
        <w:tab/>
      </w:r>
      <w:r w:rsidR="00C6767A" w:rsidRPr="00E46146">
        <w:rPr>
          <w:rFonts w:ascii="Times New Roman" w:hAnsi="Times New Roman" w:cs="Times New Roman"/>
          <w:sz w:val="24"/>
          <w:szCs w:val="24"/>
        </w:rPr>
        <w:tab/>
      </w:r>
      <w:r w:rsidR="00C6767A" w:rsidRPr="00E46146">
        <w:rPr>
          <w:rFonts w:ascii="Times New Roman" w:hAnsi="Times New Roman" w:cs="Times New Roman"/>
          <w:sz w:val="24"/>
          <w:szCs w:val="24"/>
        </w:rPr>
        <w:tab/>
      </w:r>
    </w:p>
    <w:sectPr w:rsidR="00C6767A" w:rsidRPr="00E46146" w:rsidSect="0015770F">
      <w:headerReference w:type="default" r:id="rId38"/>
      <w:footerReference w:type="default" r:id="rId3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20" w:rsidRDefault="00472B20" w:rsidP="00E46146">
      <w:pPr>
        <w:spacing w:after="0" w:line="240" w:lineRule="auto"/>
      </w:pPr>
      <w:r>
        <w:separator/>
      </w:r>
    </w:p>
  </w:endnote>
  <w:endnote w:type="continuationSeparator" w:id="0">
    <w:p w:rsidR="00472B20" w:rsidRDefault="00472B20" w:rsidP="00E4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631778"/>
      <w:docPartObj>
        <w:docPartGallery w:val="Page Numbers (Bottom of Page)"/>
        <w:docPartUnique/>
      </w:docPartObj>
    </w:sdtPr>
    <w:sdtEndPr/>
    <w:sdtContent>
      <w:sdt>
        <w:sdtPr>
          <w:id w:val="-1782406657"/>
          <w:docPartObj>
            <w:docPartGallery w:val="Page Numbers (Top of Page)"/>
            <w:docPartUnique/>
          </w:docPartObj>
        </w:sdtPr>
        <w:sdtEndPr/>
        <w:sdtContent>
          <w:p w:rsidR="00472B20" w:rsidRDefault="00472B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077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0775">
              <w:rPr>
                <w:b/>
                <w:bCs/>
                <w:noProof/>
              </w:rPr>
              <w:t>11</w:t>
            </w:r>
            <w:r>
              <w:rPr>
                <w:b/>
                <w:bCs/>
                <w:sz w:val="24"/>
                <w:szCs w:val="24"/>
              </w:rPr>
              <w:fldChar w:fldCharType="end"/>
            </w:r>
          </w:p>
        </w:sdtContent>
      </w:sdt>
    </w:sdtContent>
  </w:sdt>
  <w:p w:rsidR="00472B20" w:rsidRDefault="00472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10775"/>
      <w:docPartObj>
        <w:docPartGallery w:val="Page Numbers (Bottom of Page)"/>
        <w:docPartUnique/>
      </w:docPartObj>
    </w:sdtPr>
    <w:sdtEndPr/>
    <w:sdtContent>
      <w:sdt>
        <w:sdtPr>
          <w:id w:val="-1769616900"/>
          <w:docPartObj>
            <w:docPartGallery w:val="Page Numbers (Top of Page)"/>
            <w:docPartUnique/>
          </w:docPartObj>
        </w:sdtPr>
        <w:sdtEndPr/>
        <w:sdtContent>
          <w:p w:rsidR="00472B20" w:rsidRDefault="00472B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077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0775">
              <w:rPr>
                <w:b/>
                <w:bCs/>
                <w:noProof/>
              </w:rPr>
              <w:t>11</w:t>
            </w:r>
            <w:r>
              <w:rPr>
                <w:b/>
                <w:bCs/>
                <w:sz w:val="24"/>
                <w:szCs w:val="24"/>
              </w:rPr>
              <w:fldChar w:fldCharType="end"/>
            </w:r>
          </w:p>
        </w:sdtContent>
      </w:sdt>
    </w:sdtContent>
  </w:sdt>
  <w:p w:rsidR="00472B20" w:rsidRDefault="00472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20" w:rsidRDefault="00472B20" w:rsidP="00E46146">
      <w:pPr>
        <w:spacing w:after="0" w:line="240" w:lineRule="auto"/>
      </w:pPr>
      <w:r>
        <w:separator/>
      </w:r>
    </w:p>
  </w:footnote>
  <w:footnote w:type="continuationSeparator" w:id="0">
    <w:p w:rsidR="00472B20" w:rsidRDefault="00472B20" w:rsidP="00E46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20" w:rsidRDefault="00472B20" w:rsidP="00A633E0">
    <w:pPr>
      <w:pStyle w:val="Header"/>
      <w:jc w:val="center"/>
    </w:pPr>
    <w:r>
      <w:rPr>
        <w:noProof/>
      </w:rPr>
      <w:drawing>
        <wp:inline distT="0" distB="0" distL="0" distR="0" wp14:anchorId="7FBF42A9" wp14:editId="676D42CE">
          <wp:extent cx="3095625" cy="647700"/>
          <wp:effectExtent l="0" t="0" r="9525" b="0"/>
          <wp:docPr id="3" name="Picture 3" descr="Accounts Payable_top"/>
          <wp:cNvGraphicFramePr/>
          <a:graphic xmlns:a="http://schemas.openxmlformats.org/drawingml/2006/main">
            <a:graphicData uri="http://schemas.openxmlformats.org/drawingml/2006/picture">
              <pic:pic xmlns:pic="http://schemas.openxmlformats.org/drawingml/2006/picture">
                <pic:nvPicPr>
                  <pic:cNvPr id="2" name="Picture 1" descr="Accounts Payable_top"/>
                  <pic:cNvPicPr/>
                </pic:nvPicPr>
                <pic:blipFill rotWithShape="1">
                  <a:blip r:embed="rId1" cstate="print">
                    <a:extLst>
                      <a:ext uri="{28A0092B-C50C-407E-A947-70E740481C1C}">
                        <a14:useLocalDpi xmlns:a14="http://schemas.microsoft.com/office/drawing/2010/main" val="0"/>
                      </a:ext>
                    </a:extLst>
                  </a:blip>
                  <a:srcRect l="64201" t="36943" r="-59" b="-154"/>
                  <a:stretch/>
                </pic:blipFill>
                <pic:spPr bwMode="auto">
                  <a:xfrm>
                    <a:off x="0" y="0"/>
                    <a:ext cx="3095625" cy="647700"/>
                  </a:xfrm>
                  <a:prstGeom prst="rect">
                    <a:avLst/>
                  </a:prstGeom>
                  <a:noFill/>
                  <a:ln>
                    <a:noFill/>
                  </a:ln>
                </pic:spPr>
              </pic:pic>
            </a:graphicData>
          </a:graphic>
        </wp:inline>
      </w:drawing>
    </w:r>
  </w:p>
  <w:p w:rsidR="00472B20" w:rsidRDefault="00472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20" w:rsidRDefault="00472B20" w:rsidP="00A633E0">
    <w:pPr>
      <w:pStyle w:val="Header"/>
      <w:jc w:val="center"/>
    </w:pPr>
    <w:r>
      <w:rPr>
        <w:noProof/>
      </w:rPr>
      <w:drawing>
        <wp:inline distT="0" distB="0" distL="0" distR="0" wp14:anchorId="30B9A229" wp14:editId="6D432B4E">
          <wp:extent cx="3095625" cy="647700"/>
          <wp:effectExtent l="0" t="0" r="9525" b="0"/>
          <wp:docPr id="2" name="Picture 1" descr="Accounts Payable_top"/>
          <wp:cNvGraphicFramePr/>
          <a:graphic xmlns:a="http://schemas.openxmlformats.org/drawingml/2006/main">
            <a:graphicData uri="http://schemas.openxmlformats.org/drawingml/2006/picture">
              <pic:pic xmlns:pic="http://schemas.openxmlformats.org/drawingml/2006/picture">
                <pic:nvPicPr>
                  <pic:cNvPr id="2" name="Picture 1" descr="Accounts Payable_top"/>
                  <pic:cNvPicPr/>
                </pic:nvPicPr>
                <pic:blipFill rotWithShape="1">
                  <a:blip r:embed="rId1" cstate="print">
                    <a:extLst>
                      <a:ext uri="{28A0092B-C50C-407E-A947-70E740481C1C}">
                        <a14:useLocalDpi xmlns:a14="http://schemas.microsoft.com/office/drawing/2010/main" val="0"/>
                      </a:ext>
                    </a:extLst>
                  </a:blip>
                  <a:srcRect l="64201" t="36943" r="-59" b="-154"/>
                  <a:stretch/>
                </pic:blipFill>
                <pic:spPr bwMode="auto">
                  <a:xfrm>
                    <a:off x="0" y="0"/>
                    <a:ext cx="3095625" cy="647700"/>
                  </a:xfrm>
                  <a:prstGeom prst="rect">
                    <a:avLst/>
                  </a:prstGeom>
                  <a:noFill/>
                  <a:ln>
                    <a:noFill/>
                  </a:ln>
                </pic:spPr>
              </pic:pic>
            </a:graphicData>
          </a:graphic>
        </wp:inline>
      </w:drawing>
    </w:r>
  </w:p>
  <w:p w:rsidR="00472B20" w:rsidRDefault="00472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CFC"/>
    <w:multiLevelType w:val="hybridMultilevel"/>
    <w:tmpl w:val="76AE51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7318"/>
    <w:multiLevelType w:val="hybridMultilevel"/>
    <w:tmpl w:val="45B0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2128"/>
    <w:multiLevelType w:val="hybridMultilevel"/>
    <w:tmpl w:val="14EE5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FC7"/>
    <w:multiLevelType w:val="hybridMultilevel"/>
    <w:tmpl w:val="2E04A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10396"/>
    <w:multiLevelType w:val="hybridMultilevel"/>
    <w:tmpl w:val="09F8D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677C4"/>
    <w:multiLevelType w:val="hybridMultilevel"/>
    <w:tmpl w:val="E5DEF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27EDB"/>
    <w:multiLevelType w:val="hybridMultilevel"/>
    <w:tmpl w:val="B7420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A15BD"/>
    <w:multiLevelType w:val="hybridMultilevel"/>
    <w:tmpl w:val="B4D4D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E0342"/>
    <w:multiLevelType w:val="hybridMultilevel"/>
    <w:tmpl w:val="D06C4D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276D1B"/>
    <w:multiLevelType w:val="hybridMultilevel"/>
    <w:tmpl w:val="93EEBE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D446E"/>
    <w:multiLevelType w:val="hybridMultilevel"/>
    <w:tmpl w:val="0AF01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B3366"/>
    <w:multiLevelType w:val="hybridMultilevel"/>
    <w:tmpl w:val="F2681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5238B"/>
    <w:multiLevelType w:val="hybridMultilevel"/>
    <w:tmpl w:val="8C4016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380325"/>
    <w:multiLevelType w:val="hybridMultilevel"/>
    <w:tmpl w:val="5F6E80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342F14"/>
    <w:multiLevelType w:val="hybridMultilevel"/>
    <w:tmpl w:val="9012A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577D7"/>
    <w:multiLevelType w:val="hybridMultilevel"/>
    <w:tmpl w:val="6B0C0C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D193C"/>
    <w:multiLevelType w:val="hybridMultilevel"/>
    <w:tmpl w:val="3140B0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424DF"/>
    <w:multiLevelType w:val="hybridMultilevel"/>
    <w:tmpl w:val="6CF0CC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A215B0"/>
    <w:multiLevelType w:val="hybridMultilevel"/>
    <w:tmpl w:val="5D3C4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B45DE"/>
    <w:multiLevelType w:val="hybridMultilevel"/>
    <w:tmpl w:val="609810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07FB4"/>
    <w:multiLevelType w:val="hybridMultilevel"/>
    <w:tmpl w:val="E6B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4089E"/>
    <w:multiLevelType w:val="hybridMultilevel"/>
    <w:tmpl w:val="08B210F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994EAD"/>
    <w:multiLevelType w:val="hybridMultilevel"/>
    <w:tmpl w:val="D6004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4058B"/>
    <w:multiLevelType w:val="hybridMultilevel"/>
    <w:tmpl w:val="B610F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7991"/>
    <w:multiLevelType w:val="hybridMultilevel"/>
    <w:tmpl w:val="D70A44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843A5"/>
    <w:multiLevelType w:val="hybridMultilevel"/>
    <w:tmpl w:val="954E7F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201BB6"/>
    <w:multiLevelType w:val="hybridMultilevel"/>
    <w:tmpl w:val="A2226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F3417"/>
    <w:multiLevelType w:val="hybridMultilevel"/>
    <w:tmpl w:val="91FE66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E01022"/>
    <w:multiLevelType w:val="hybridMultilevel"/>
    <w:tmpl w:val="E7041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46EE8"/>
    <w:multiLevelType w:val="hybridMultilevel"/>
    <w:tmpl w:val="2856E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C34C0"/>
    <w:multiLevelType w:val="hybridMultilevel"/>
    <w:tmpl w:val="C5F27D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507C84"/>
    <w:multiLevelType w:val="hybridMultilevel"/>
    <w:tmpl w:val="C02CD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F674C"/>
    <w:multiLevelType w:val="hybridMultilevel"/>
    <w:tmpl w:val="5992C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B594D"/>
    <w:multiLevelType w:val="hybridMultilevel"/>
    <w:tmpl w:val="788037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0F4CE4"/>
    <w:multiLevelType w:val="hybridMultilevel"/>
    <w:tmpl w:val="21841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16E13"/>
    <w:multiLevelType w:val="hybridMultilevel"/>
    <w:tmpl w:val="3E6AB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2B23A0"/>
    <w:multiLevelType w:val="hybridMultilevel"/>
    <w:tmpl w:val="6ABE53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F2DAB"/>
    <w:multiLevelType w:val="hybridMultilevel"/>
    <w:tmpl w:val="349A8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A0110"/>
    <w:multiLevelType w:val="hybridMultilevel"/>
    <w:tmpl w:val="5CEC1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03412"/>
    <w:multiLevelType w:val="hybridMultilevel"/>
    <w:tmpl w:val="06BEF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D5BC1"/>
    <w:multiLevelType w:val="hybridMultilevel"/>
    <w:tmpl w:val="D24EB6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8358C"/>
    <w:multiLevelType w:val="hybridMultilevel"/>
    <w:tmpl w:val="3BAEDB1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D01F4B"/>
    <w:multiLevelType w:val="hybridMultilevel"/>
    <w:tmpl w:val="81AC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F2BCA"/>
    <w:multiLevelType w:val="hybridMultilevel"/>
    <w:tmpl w:val="C090F9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72D22"/>
    <w:multiLevelType w:val="hybridMultilevel"/>
    <w:tmpl w:val="5C9C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F186B"/>
    <w:multiLevelType w:val="hybridMultilevel"/>
    <w:tmpl w:val="D788F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BB71A1"/>
    <w:multiLevelType w:val="hybridMultilevel"/>
    <w:tmpl w:val="089ED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39"/>
  </w:num>
  <w:num w:numId="4">
    <w:abstractNumId w:val="27"/>
  </w:num>
  <w:num w:numId="5">
    <w:abstractNumId w:val="20"/>
  </w:num>
  <w:num w:numId="6">
    <w:abstractNumId w:val="17"/>
  </w:num>
  <w:num w:numId="7">
    <w:abstractNumId w:val="8"/>
  </w:num>
  <w:num w:numId="8">
    <w:abstractNumId w:val="23"/>
  </w:num>
  <w:num w:numId="9">
    <w:abstractNumId w:val="45"/>
  </w:num>
  <w:num w:numId="10">
    <w:abstractNumId w:val="19"/>
  </w:num>
  <w:num w:numId="11">
    <w:abstractNumId w:val="41"/>
  </w:num>
  <w:num w:numId="12">
    <w:abstractNumId w:val="15"/>
  </w:num>
  <w:num w:numId="13">
    <w:abstractNumId w:val="21"/>
  </w:num>
  <w:num w:numId="14">
    <w:abstractNumId w:val="33"/>
  </w:num>
  <w:num w:numId="15">
    <w:abstractNumId w:val="9"/>
  </w:num>
  <w:num w:numId="16">
    <w:abstractNumId w:val="24"/>
  </w:num>
  <w:num w:numId="17">
    <w:abstractNumId w:val="22"/>
  </w:num>
  <w:num w:numId="18">
    <w:abstractNumId w:val="29"/>
  </w:num>
  <w:num w:numId="19">
    <w:abstractNumId w:val="28"/>
  </w:num>
  <w:num w:numId="20">
    <w:abstractNumId w:val="35"/>
  </w:num>
  <w:num w:numId="21">
    <w:abstractNumId w:val="13"/>
  </w:num>
  <w:num w:numId="22">
    <w:abstractNumId w:val="36"/>
  </w:num>
  <w:num w:numId="23">
    <w:abstractNumId w:val="3"/>
  </w:num>
  <w:num w:numId="24">
    <w:abstractNumId w:val="38"/>
  </w:num>
  <w:num w:numId="25">
    <w:abstractNumId w:val="32"/>
  </w:num>
  <w:num w:numId="26">
    <w:abstractNumId w:val="46"/>
  </w:num>
  <w:num w:numId="27">
    <w:abstractNumId w:val="14"/>
  </w:num>
  <w:num w:numId="28">
    <w:abstractNumId w:val="34"/>
  </w:num>
  <w:num w:numId="29">
    <w:abstractNumId w:val="18"/>
  </w:num>
  <w:num w:numId="30">
    <w:abstractNumId w:val="0"/>
  </w:num>
  <w:num w:numId="31">
    <w:abstractNumId w:val="7"/>
  </w:num>
  <w:num w:numId="32">
    <w:abstractNumId w:val="42"/>
  </w:num>
  <w:num w:numId="33">
    <w:abstractNumId w:val="40"/>
  </w:num>
  <w:num w:numId="34">
    <w:abstractNumId w:val="11"/>
  </w:num>
  <w:num w:numId="35">
    <w:abstractNumId w:val="4"/>
  </w:num>
  <w:num w:numId="36">
    <w:abstractNumId w:val="2"/>
  </w:num>
  <w:num w:numId="37">
    <w:abstractNumId w:val="31"/>
  </w:num>
  <w:num w:numId="38">
    <w:abstractNumId w:val="26"/>
  </w:num>
  <w:num w:numId="39">
    <w:abstractNumId w:val="37"/>
  </w:num>
  <w:num w:numId="40">
    <w:abstractNumId w:val="16"/>
  </w:num>
  <w:num w:numId="41">
    <w:abstractNumId w:val="10"/>
  </w:num>
  <w:num w:numId="42">
    <w:abstractNumId w:val="44"/>
  </w:num>
  <w:num w:numId="43">
    <w:abstractNumId w:val="30"/>
  </w:num>
  <w:num w:numId="44">
    <w:abstractNumId w:val="12"/>
  </w:num>
  <w:num w:numId="45">
    <w:abstractNumId w:val="7"/>
  </w:num>
  <w:num w:numId="46">
    <w:abstractNumId w:val="1"/>
  </w:num>
  <w:num w:numId="47">
    <w:abstractNumId w:val="2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7A"/>
    <w:rsid w:val="000337F6"/>
    <w:rsid w:val="00034A0B"/>
    <w:rsid w:val="00037BE5"/>
    <w:rsid w:val="000621FD"/>
    <w:rsid w:val="0009290A"/>
    <w:rsid w:val="000E29D2"/>
    <w:rsid w:val="000F6D86"/>
    <w:rsid w:val="00104F41"/>
    <w:rsid w:val="0015770F"/>
    <w:rsid w:val="00182119"/>
    <w:rsid w:val="001B1E44"/>
    <w:rsid w:val="001E2556"/>
    <w:rsid w:val="00212879"/>
    <w:rsid w:val="002324D1"/>
    <w:rsid w:val="00277286"/>
    <w:rsid w:val="00286D74"/>
    <w:rsid w:val="002C0892"/>
    <w:rsid w:val="002E60ED"/>
    <w:rsid w:val="00355BA8"/>
    <w:rsid w:val="0038772A"/>
    <w:rsid w:val="003A499C"/>
    <w:rsid w:val="003D2CBD"/>
    <w:rsid w:val="003E63E6"/>
    <w:rsid w:val="003F3776"/>
    <w:rsid w:val="004200F1"/>
    <w:rsid w:val="00427FDE"/>
    <w:rsid w:val="00463127"/>
    <w:rsid w:val="00472B20"/>
    <w:rsid w:val="00482701"/>
    <w:rsid w:val="004F4760"/>
    <w:rsid w:val="004F6A8C"/>
    <w:rsid w:val="00530CA6"/>
    <w:rsid w:val="00555220"/>
    <w:rsid w:val="00593EC0"/>
    <w:rsid w:val="005E434B"/>
    <w:rsid w:val="00661BD7"/>
    <w:rsid w:val="006673E3"/>
    <w:rsid w:val="00683B8B"/>
    <w:rsid w:val="006858D6"/>
    <w:rsid w:val="006872E1"/>
    <w:rsid w:val="006952C2"/>
    <w:rsid w:val="006E0F7B"/>
    <w:rsid w:val="006F1E2A"/>
    <w:rsid w:val="0071658E"/>
    <w:rsid w:val="007F0886"/>
    <w:rsid w:val="00812A9B"/>
    <w:rsid w:val="008F29FD"/>
    <w:rsid w:val="009170E0"/>
    <w:rsid w:val="00A06197"/>
    <w:rsid w:val="00A253EC"/>
    <w:rsid w:val="00A633E0"/>
    <w:rsid w:val="00A9177A"/>
    <w:rsid w:val="00A91AB7"/>
    <w:rsid w:val="00A9222A"/>
    <w:rsid w:val="00AA5B0F"/>
    <w:rsid w:val="00AF457C"/>
    <w:rsid w:val="00B55189"/>
    <w:rsid w:val="00B75846"/>
    <w:rsid w:val="00B90133"/>
    <w:rsid w:val="00BC6DBF"/>
    <w:rsid w:val="00C6767A"/>
    <w:rsid w:val="00D06AA7"/>
    <w:rsid w:val="00D47ECD"/>
    <w:rsid w:val="00D5504A"/>
    <w:rsid w:val="00D920F0"/>
    <w:rsid w:val="00D95DC6"/>
    <w:rsid w:val="00DC459A"/>
    <w:rsid w:val="00DC4BC4"/>
    <w:rsid w:val="00DD13DC"/>
    <w:rsid w:val="00E10A90"/>
    <w:rsid w:val="00E1589C"/>
    <w:rsid w:val="00E46146"/>
    <w:rsid w:val="00E61909"/>
    <w:rsid w:val="00EB0775"/>
    <w:rsid w:val="00F105E0"/>
    <w:rsid w:val="00F74EBB"/>
    <w:rsid w:val="00FD2352"/>
    <w:rsid w:val="00FE7E98"/>
    <w:rsid w:val="00FF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ED942-9EE3-4CCD-8C76-AC6F92EC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67A"/>
    <w:pPr>
      <w:spacing w:after="0" w:line="240" w:lineRule="auto"/>
    </w:pPr>
  </w:style>
  <w:style w:type="character" w:styleId="Hyperlink">
    <w:name w:val="Hyperlink"/>
    <w:basedOn w:val="DefaultParagraphFont"/>
    <w:uiPriority w:val="99"/>
    <w:unhideWhenUsed/>
    <w:rsid w:val="00C6767A"/>
    <w:rPr>
      <w:color w:val="0000FF"/>
      <w:u w:val="single"/>
    </w:rPr>
  </w:style>
  <w:style w:type="character" w:styleId="FollowedHyperlink">
    <w:name w:val="FollowedHyperlink"/>
    <w:basedOn w:val="DefaultParagraphFont"/>
    <w:uiPriority w:val="99"/>
    <w:semiHidden/>
    <w:unhideWhenUsed/>
    <w:rsid w:val="00C6767A"/>
    <w:rPr>
      <w:color w:val="800080"/>
      <w:u w:val="single"/>
    </w:rPr>
  </w:style>
  <w:style w:type="paragraph" w:customStyle="1" w:styleId="font5">
    <w:name w:val="font5"/>
    <w:basedOn w:val="Normal"/>
    <w:rsid w:val="00C6767A"/>
    <w:pPr>
      <w:spacing w:before="100" w:beforeAutospacing="1" w:after="100" w:afterAutospacing="1" w:line="240" w:lineRule="auto"/>
    </w:pPr>
    <w:rPr>
      <w:rFonts w:ascii="Calibri" w:eastAsia="Times New Roman" w:hAnsi="Calibri" w:cs="Times New Roman"/>
      <w:b/>
      <w:bCs/>
      <w:sz w:val="24"/>
      <w:szCs w:val="24"/>
    </w:rPr>
  </w:style>
  <w:style w:type="paragraph" w:customStyle="1" w:styleId="xl68">
    <w:name w:val="xl68"/>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69">
    <w:name w:val="xl69"/>
    <w:basedOn w:val="Normal"/>
    <w:rsid w:val="00C6767A"/>
    <w:pP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70">
    <w:name w:val="xl70"/>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71">
    <w:name w:val="xl71"/>
    <w:basedOn w:val="Normal"/>
    <w:rsid w:val="00C6767A"/>
    <w:pPr>
      <w:shd w:val="clear" w:color="000000" w:fill="FFFFFF"/>
      <w:spacing w:before="100" w:beforeAutospacing="1" w:after="100" w:afterAutospacing="1" w:line="240" w:lineRule="auto"/>
    </w:pPr>
    <w:rPr>
      <w:rFonts w:ascii="Calibri" w:eastAsia="Times New Roman" w:hAnsi="Calibri" w:cs="Times New Roman"/>
      <w:b/>
      <w:bCs/>
      <w:sz w:val="24"/>
      <w:szCs w:val="24"/>
    </w:rPr>
  </w:style>
  <w:style w:type="paragraph" w:customStyle="1" w:styleId="xl72">
    <w:name w:val="xl72"/>
    <w:basedOn w:val="Normal"/>
    <w:rsid w:val="00C6767A"/>
    <w:pPr>
      <w:shd w:val="clear" w:color="000000" w:fill="D9D9D9"/>
      <w:spacing w:before="100" w:beforeAutospacing="1" w:after="100" w:afterAutospacing="1" w:line="240" w:lineRule="auto"/>
    </w:pPr>
    <w:rPr>
      <w:rFonts w:ascii="Calibri" w:eastAsia="Times New Roman" w:hAnsi="Calibri" w:cs="Times New Roman"/>
      <w:sz w:val="24"/>
      <w:szCs w:val="24"/>
    </w:rPr>
  </w:style>
  <w:style w:type="paragraph" w:customStyle="1" w:styleId="xl73">
    <w:name w:val="xl73"/>
    <w:basedOn w:val="Normal"/>
    <w:rsid w:val="00C6767A"/>
    <w:pPr>
      <w:shd w:val="clear" w:color="000000" w:fill="D9D9D9"/>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74">
    <w:name w:val="xl74"/>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75">
    <w:name w:val="xl75"/>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76">
    <w:name w:val="xl76"/>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77">
    <w:name w:val="xl77"/>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78">
    <w:name w:val="xl78"/>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u w:val="single"/>
    </w:rPr>
  </w:style>
  <w:style w:type="paragraph" w:customStyle="1" w:styleId="xl79">
    <w:name w:val="xl79"/>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80">
    <w:name w:val="xl80"/>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1">
    <w:name w:val="xl81"/>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2">
    <w:name w:val="xl82"/>
    <w:basedOn w:val="Normal"/>
    <w:rsid w:val="00C6767A"/>
    <w:pPr>
      <w:shd w:val="clear" w:color="000000" w:fill="BFBFBF"/>
      <w:spacing w:before="100" w:beforeAutospacing="1" w:after="100" w:afterAutospacing="1" w:line="240" w:lineRule="auto"/>
    </w:pPr>
    <w:rPr>
      <w:rFonts w:ascii="Calibri" w:eastAsia="Times New Roman" w:hAnsi="Calibri" w:cs="Times New Roman"/>
      <w:sz w:val="24"/>
      <w:szCs w:val="24"/>
    </w:rPr>
  </w:style>
  <w:style w:type="paragraph" w:customStyle="1" w:styleId="xl83">
    <w:name w:val="xl83"/>
    <w:basedOn w:val="Normal"/>
    <w:rsid w:val="00C6767A"/>
    <w:pP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84">
    <w:name w:val="xl84"/>
    <w:basedOn w:val="Normal"/>
    <w:rsid w:val="00C6767A"/>
    <w:pPr>
      <w:shd w:val="clear" w:color="000000" w:fill="BFBFB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5">
    <w:name w:val="xl85"/>
    <w:basedOn w:val="Normal"/>
    <w:rsid w:val="00C6767A"/>
    <w:pPr>
      <w:shd w:val="clear" w:color="000000" w:fill="BFBFB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86">
    <w:name w:val="xl86"/>
    <w:basedOn w:val="Normal"/>
    <w:rsid w:val="00C6767A"/>
    <w:pP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87">
    <w:name w:val="xl87"/>
    <w:basedOn w:val="Normal"/>
    <w:rsid w:val="00C6767A"/>
    <w:pP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88">
    <w:name w:val="xl88"/>
    <w:basedOn w:val="Normal"/>
    <w:rsid w:val="00C6767A"/>
    <w:pPr>
      <w:shd w:val="clear" w:color="000000" w:fill="FFFFFF"/>
      <w:spacing w:before="100" w:beforeAutospacing="1" w:after="100" w:afterAutospacing="1" w:line="240" w:lineRule="auto"/>
    </w:pPr>
    <w:rPr>
      <w:rFonts w:ascii="Calibri" w:eastAsia="Times New Roman" w:hAnsi="Calibri" w:cs="Times New Roman"/>
      <w:b/>
      <w:bCs/>
      <w:sz w:val="24"/>
      <w:szCs w:val="24"/>
    </w:rPr>
  </w:style>
  <w:style w:type="paragraph" w:customStyle="1" w:styleId="xl89">
    <w:name w:val="xl89"/>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0">
    <w:name w:val="xl90"/>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91">
    <w:name w:val="xl91"/>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92">
    <w:name w:val="xl92"/>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93">
    <w:name w:val="xl93"/>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94">
    <w:name w:val="xl94"/>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rPr>
  </w:style>
  <w:style w:type="paragraph" w:customStyle="1" w:styleId="xl95">
    <w:name w:val="xl95"/>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6">
    <w:name w:val="xl96"/>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6767A"/>
    <w:pP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98">
    <w:name w:val="xl98"/>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99">
    <w:name w:val="xl99"/>
    <w:basedOn w:val="Normal"/>
    <w:rsid w:val="00C6767A"/>
    <w:pP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00">
    <w:name w:val="xl100"/>
    <w:basedOn w:val="Normal"/>
    <w:rsid w:val="00C6767A"/>
    <w:pPr>
      <w:shd w:val="clear" w:color="000000" w:fill="D9D9D9"/>
      <w:spacing w:before="100" w:beforeAutospacing="1" w:after="100" w:afterAutospacing="1" w:line="240" w:lineRule="auto"/>
    </w:pPr>
    <w:rPr>
      <w:rFonts w:ascii="Calibri" w:eastAsia="Times New Roman" w:hAnsi="Calibri" w:cs="Times New Roman"/>
      <w:b/>
      <w:bCs/>
      <w:sz w:val="24"/>
      <w:szCs w:val="24"/>
    </w:rPr>
  </w:style>
  <w:style w:type="paragraph" w:customStyle="1" w:styleId="xl101">
    <w:name w:val="xl101"/>
    <w:basedOn w:val="Normal"/>
    <w:rsid w:val="00C6767A"/>
    <w:pPr>
      <w:shd w:val="clear" w:color="000000" w:fill="BFBFBF"/>
      <w:spacing w:before="100" w:beforeAutospacing="1" w:after="100" w:afterAutospacing="1" w:line="240" w:lineRule="auto"/>
    </w:pPr>
    <w:rPr>
      <w:rFonts w:ascii="Calibri" w:eastAsia="Times New Roman" w:hAnsi="Calibri" w:cs="Times New Roman"/>
      <w:b/>
      <w:bCs/>
      <w:sz w:val="24"/>
      <w:szCs w:val="24"/>
    </w:rPr>
  </w:style>
  <w:style w:type="paragraph" w:customStyle="1" w:styleId="xl102">
    <w:name w:val="xl102"/>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rPr>
  </w:style>
  <w:style w:type="paragraph" w:customStyle="1" w:styleId="xl103">
    <w:name w:val="xl103"/>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104">
    <w:name w:val="xl104"/>
    <w:basedOn w:val="Normal"/>
    <w:rsid w:val="00C6767A"/>
    <w:pPr>
      <w:shd w:val="clear" w:color="000000" w:fill="BFBFB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105">
    <w:name w:val="xl105"/>
    <w:basedOn w:val="Normal"/>
    <w:rsid w:val="00C6767A"/>
    <w:pPr>
      <w:shd w:val="clear" w:color="000000" w:fill="FFFFFF"/>
      <w:spacing w:before="100" w:beforeAutospacing="1" w:after="100" w:afterAutospacing="1" w:line="240" w:lineRule="auto"/>
    </w:pPr>
    <w:rPr>
      <w:rFonts w:ascii="Calibri" w:eastAsia="Times New Roman" w:hAnsi="Calibri" w:cs="Times New Roman"/>
      <w:b/>
      <w:bCs/>
      <w:sz w:val="24"/>
      <w:szCs w:val="24"/>
    </w:rPr>
  </w:style>
  <w:style w:type="paragraph" w:customStyle="1" w:styleId="xl106">
    <w:name w:val="xl106"/>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107">
    <w:name w:val="xl107"/>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sz w:val="24"/>
      <w:szCs w:val="24"/>
    </w:rPr>
  </w:style>
  <w:style w:type="paragraph" w:customStyle="1" w:styleId="xl108">
    <w:name w:val="xl108"/>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09">
    <w:name w:val="xl109"/>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paragraph" w:customStyle="1" w:styleId="xl110">
    <w:name w:val="xl110"/>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u w:val="single"/>
    </w:rPr>
  </w:style>
  <w:style w:type="paragraph" w:customStyle="1" w:styleId="xl111">
    <w:name w:val="xl111"/>
    <w:basedOn w:val="Normal"/>
    <w:rsid w:val="00C6767A"/>
    <w:pPr>
      <w:shd w:val="clear" w:color="000000" w:fill="FFFFFF"/>
      <w:spacing w:before="100" w:beforeAutospacing="1" w:after="100" w:afterAutospacing="1" w:line="240" w:lineRule="auto"/>
    </w:pPr>
    <w:rPr>
      <w:rFonts w:ascii="Calibri" w:eastAsia="Times New Roman" w:hAnsi="Calibri" w:cs="Times New Roman"/>
      <w:b/>
      <w:bCs/>
      <w:sz w:val="24"/>
      <w:szCs w:val="24"/>
    </w:rPr>
  </w:style>
  <w:style w:type="paragraph" w:customStyle="1" w:styleId="xl112">
    <w:name w:val="xl112"/>
    <w:basedOn w:val="Normal"/>
    <w:rsid w:val="00C6767A"/>
    <w:pPr>
      <w:shd w:val="clear" w:color="000000" w:fill="FFFFFF"/>
      <w:spacing w:before="100" w:beforeAutospacing="1" w:after="100" w:afterAutospacing="1" w:line="240" w:lineRule="auto"/>
    </w:pPr>
    <w:rPr>
      <w:rFonts w:ascii="Calibri" w:eastAsia="Times New Roman" w:hAnsi="Calibri" w:cs="Times New Roman"/>
      <w:sz w:val="24"/>
      <w:szCs w:val="24"/>
    </w:rPr>
  </w:style>
  <w:style w:type="paragraph" w:customStyle="1" w:styleId="xl113">
    <w:name w:val="xl113"/>
    <w:basedOn w:val="Normal"/>
    <w:rsid w:val="00C6767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114">
    <w:name w:val="xl114"/>
    <w:basedOn w:val="Normal"/>
    <w:rsid w:val="00C6767A"/>
    <w:pPr>
      <w:shd w:val="clear" w:color="000000" w:fill="FFFFFF"/>
      <w:spacing w:before="100" w:beforeAutospacing="1" w:after="100" w:afterAutospacing="1" w:line="240" w:lineRule="auto"/>
      <w:textAlignment w:val="top"/>
    </w:pPr>
    <w:rPr>
      <w:rFonts w:ascii="Calibri" w:eastAsia="Times New Roman" w:hAnsi="Calibri" w:cs="Times New Roman"/>
      <w:b/>
      <w:bCs/>
      <w:sz w:val="24"/>
      <w:szCs w:val="24"/>
    </w:rPr>
  </w:style>
  <w:style w:type="table" w:styleId="TableGrid">
    <w:name w:val="Table Grid"/>
    <w:basedOn w:val="TableNormal"/>
    <w:uiPriority w:val="39"/>
    <w:rsid w:val="00C6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146"/>
  </w:style>
  <w:style w:type="paragraph" w:styleId="Footer">
    <w:name w:val="footer"/>
    <w:basedOn w:val="Normal"/>
    <w:link w:val="FooterChar"/>
    <w:uiPriority w:val="99"/>
    <w:unhideWhenUsed/>
    <w:rsid w:val="00E4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146"/>
  </w:style>
  <w:style w:type="paragraph" w:styleId="BalloonText">
    <w:name w:val="Balloon Text"/>
    <w:basedOn w:val="Normal"/>
    <w:link w:val="BalloonTextChar"/>
    <w:uiPriority w:val="99"/>
    <w:semiHidden/>
    <w:unhideWhenUsed/>
    <w:rsid w:val="00A6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7781">
      <w:bodyDiv w:val="1"/>
      <w:marLeft w:val="0"/>
      <w:marRight w:val="0"/>
      <w:marTop w:val="0"/>
      <w:marBottom w:val="0"/>
      <w:divBdr>
        <w:top w:val="none" w:sz="0" w:space="0" w:color="auto"/>
        <w:left w:val="none" w:sz="0" w:space="0" w:color="auto"/>
        <w:bottom w:val="none" w:sz="0" w:space="0" w:color="auto"/>
        <w:right w:val="none" w:sz="0" w:space="0" w:color="auto"/>
      </w:divBdr>
    </w:div>
    <w:div w:id="121316694">
      <w:bodyDiv w:val="1"/>
      <w:marLeft w:val="0"/>
      <w:marRight w:val="0"/>
      <w:marTop w:val="0"/>
      <w:marBottom w:val="0"/>
      <w:divBdr>
        <w:top w:val="none" w:sz="0" w:space="0" w:color="auto"/>
        <w:left w:val="none" w:sz="0" w:space="0" w:color="auto"/>
        <w:bottom w:val="none" w:sz="0" w:space="0" w:color="auto"/>
        <w:right w:val="none" w:sz="0" w:space="0" w:color="auto"/>
      </w:divBdr>
    </w:div>
    <w:div w:id="154153771">
      <w:bodyDiv w:val="1"/>
      <w:marLeft w:val="0"/>
      <w:marRight w:val="0"/>
      <w:marTop w:val="0"/>
      <w:marBottom w:val="0"/>
      <w:divBdr>
        <w:top w:val="none" w:sz="0" w:space="0" w:color="auto"/>
        <w:left w:val="none" w:sz="0" w:space="0" w:color="auto"/>
        <w:bottom w:val="none" w:sz="0" w:space="0" w:color="auto"/>
        <w:right w:val="none" w:sz="0" w:space="0" w:color="auto"/>
      </w:divBdr>
    </w:div>
    <w:div w:id="197474140">
      <w:bodyDiv w:val="1"/>
      <w:marLeft w:val="0"/>
      <w:marRight w:val="0"/>
      <w:marTop w:val="0"/>
      <w:marBottom w:val="0"/>
      <w:divBdr>
        <w:top w:val="none" w:sz="0" w:space="0" w:color="auto"/>
        <w:left w:val="none" w:sz="0" w:space="0" w:color="auto"/>
        <w:bottom w:val="none" w:sz="0" w:space="0" w:color="auto"/>
        <w:right w:val="none" w:sz="0" w:space="0" w:color="auto"/>
      </w:divBdr>
    </w:div>
    <w:div w:id="534391458">
      <w:bodyDiv w:val="1"/>
      <w:marLeft w:val="0"/>
      <w:marRight w:val="0"/>
      <w:marTop w:val="0"/>
      <w:marBottom w:val="0"/>
      <w:divBdr>
        <w:top w:val="none" w:sz="0" w:space="0" w:color="auto"/>
        <w:left w:val="none" w:sz="0" w:space="0" w:color="auto"/>
        <w:bottom w:val="none" w:sz="0" w:space="0" w:color="auto"/>
        <w:right w:val="none" w:sz="0" w:space="0" w:color="auto"/>
      </w:divBdr>
    </w:div>
    <w:div w:id="731461885">
      <w:bodyDiv w:val="1"/>
      <w:marLeft w:val="0"/>
      <w:marRight w:val="0"/>
      <w:marTop w:val="0"/>
      <w:marBottom w:val="0"/>
      <w:divBdr>
        <w:top w:val="none" w:sz="0" w:space="0" w:color="auto"/>
        <w:left w:val="none" w:sz="0" w:space="0" w:color="auto"/>
        <w:bottom w:val="none" w:sz="0" w:space="0" w:color="auto"/>
        <w:right w:val="none" w:sz="0" w:space="0" w:color="auto"/>
      </w:divBdr>
    </w:div>
    <w:div w:id="902638860">
      <w:bodyDiv w:val="1"/>
      <w:marLeft w:val="0"/>
      <w:marRight w:val="0"/>
      <w:marTop w:val="0"/>
      <w:marBottom w:val="0"/>
      <w:divBdr>
        <w:top w:val="none" w:sz="0" w:space="0" w:color="auto"/>
        <w:left w:val="none" w:sz="0" w:space="0" w:color="auto"/>
        <w:bottom w:val="none" w:sz="0" w:space="0" w:color="auto"/>
        <w:right w:val="none" w:sz="0" w:space="0" w:color="auto"/>
      </w:divBdr>
    </w:div>
    <w:div w:id="1070274373">
      <w:bodyDiv w:val="1"/>
      <w:marLeft w:val="0"/>
      <w:marRight w:val="0"/>
      <w:marTop w:val="0"/>
      <w:marBottom w:val="0"/>
      <w:divBdr>
        <w:top w:val="none" w:sz="0" w:space="0" w:color="auto"/>
        <w:left w:val="none" w:sz="0" w:space="0" w:color="auto"/>
        <w:bottom w:val="none" w:sz="0" w:space="0" w:color="auto"/>
        <w:right w:val="none" w:sz="0" w:space="0" w:color="auto"/>
      </w:divBdr>
    </w:div>
    <w:div w:id="1904943428">
      <w:bodyDiv w:val="1"/>
      <w:marLeft w:val="0"/>
      <w:marRight w:val="0"/>
      <w:marTop w:val="0"/>
      <w:marBottom w:val="0"/>
      <w:divBdr>
        <w:top w:val="none" w:sz="0" w:space="0" w:color="auto"/>
        <w:left w:val="none" w:sz="0" w:space="0" w:color="auto"/>
        <w:bottom w:val="none" w:sz="0" w:space="0" w:color="auto"/>
        <w:right w:val="none" w:sz="0" w:space="0" w:color="auto"/>
      </w:divBdr>
    </w:div>
    <w:div w:id="201576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h_Mgmt@ur.rochester.edu" TargetMode="External"/><Relationship Id="rId13" Type="http://schemas.openxmlformats.org/officeDocument/2006/relationships/hyperlink" Target="https://www.urmc.rochester.edu/purchasing/how-to-purchase/" TargetMode="External"/><Relationship Id="rId18" Type="http://schemas.openxmlformats.org/officeDocument/2006/relationships/hyperlink" Target="https://www.urmc.rochester.edu/purchasing/how-to-purchase/" TargetMode="External"/><Relationship Id="rId26" Type="http://schemas.openxmlformats.org/officeDocument/2006/relationships/hyperlink" Target="https://www.urmc.rochester.edu/purchasing/how-to-purchase/purchasing-card.cf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ochester.edu/adminfinance/finance/payroll/index.html" TargetMode="External"/><Relationship Id="rId34" Type="http://schemas.openxmlformats.org/officeDocument/2006/relationships/hyperlink" Target="mailto:AccountsPayable@finance.rochester.edu" TargetMode="External"/><Relationship Id="rId7" Type="http://schemas.openxmlformats.org/officeDocument/2006/relationships/endnotes" Target="endnotes.xml"/><Relationship Id="rId12" Type="http://schemas.openxmlformats.org/officeDocument/2006/relationships/hyperlink" Target="http://www.rochester.edu/adminfinance/finance/assets/pdf/CapPolicyGuidelines.pdf" TargetMode="External"/><Relationship Id="rId17" Type="http://schemas.openxmlformats.org/officeDocument/2006/relationships/hyperlink" Target="https://www.urmc.rochester.edu/purchasing/how-to-purchase/purchasing-card.cfm" TargetMode="External"/><Relationship Id="rId25" Type="http://schemas.openxmlformats.org/officeDocument/2006/relationships/hyperlink" Target="https://www.urmc.rochester.edu/purchasing/how-to-purchase/purchasing-card.cfm" TargetMode="External"/><Relationship Id="rId33" Type="http://schemas.openxmlformats.org/officeDocument/2006/relationships/hyperlink" Target="mailto:AccountsPayable@finance.rochester.ed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rmc.rochester.edu/purchasing/how-to-purchase/" TargetMode="External"/><Relationship Id="rId20" Type="http://schemas.openxmlformats.org/officeDocument/2006/relationships/hyperlink" Target="http://www.rochester.edu/adminfinance/finance/Departments/ORACS/index.html" TargetMode="External"/><Relationship Id="rId29" Type="http://schemas.openxmlformats.org/officeDocument/2006/relationships/hyperlink" Target="https://www.urmc.rochester.edu/purchasing/consultants/index.cf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mc.rochester.edu/purchasing/how-to-purchase/purchase-orders.cfm" TargetMode="External"/><Relationship Id="rId24" Type="http://schemas.openxmlformats.org/officeDocument/2006/relationships/footer" Target="footer1.xml"/><Relationship Id="rId32" Type="http://schemas.openxmlformats.org/officeDocument/2006/relationships/hyperlink" Target="http://www.rochester.edu/adminfinance/finance/assets/pdf/ResearchSubjectPayments.pdf" TargetMode="External"/><Relationship Id="rId37" Type="http://schemas.openxmlformats.org/officeDocument/2006/relationships/hyperlink" Target="https://www.rochester.edu/working/codeofconduct/IIa.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mc.rochester.edu/purchasing/how-to-purchase/" TargetMode="External"/><Relationship Id="rId23" Type="http://schemas.openxmlformats.org/officeDocument/2006/relationships/header" Target="header1.xml"/><Relationship Id="rId28" Type="http://schemas.openxmlformats.org/officeDocument/2006/relationships/hyperlink" Target="https://www.urmc.rochester.edu/purchasing/how-to-purchase/" TargetMode="External"/><Relationship Id="rId36" Type="http://schemas.openxmlformats.org/officeDocument/2006/relationships/hyperlink" Target="http://www.rochester.edu/adminfinance/urfinancials/" TargetMode="External"/><Relationship Id="rId10" Type="http://schemas.openxmlformats.org/officeDocument/2006/relationships/hyperlink" Target="mailto:Cash_Mgmt@ur.rochester.edu" TargetMode="External"/><Relationship Id="rId19" Type="http://schemas.openxmlformats.org/officeDocument/2006/relationships/hyperlink" Target="http://www.rochester.edu/adminfinance/urfinancials/presentations/electronic-invoice-listing/" TargetMode="External"/><Relationship Id="rId31" Type="http://schemas.openxmlformats.org/officeDocument/2006/relationships/hyperlink" Target="http://www.rochester.edu/adminfinance/finance/policies/index.html" TargetMode="External"/><Relationship Id="rId4" Type="http://schemas.openxmlformats.org/officeDocument/2006/relationships/settings" Target="settings.xml"/><Relationship Id="rId9" Type="http://schemas.openxmlformats.org/officeDocument/2006/relationships/hyperlink" Target="mailto:Cash_Mgmt@ur.rochester.edu" TargetMode="External"/><Relationship Id="rId14" Type="http://schemas.openxmlformats.org/officeDocument/2006/relationships/hyperlink" Target="http://www.rochester.edu/adminfinance/finance/assets/pdf/CapPolicyGuidelines.pdf" TargetMode="External"/><Relationship Id="rId22" Type="http://schemas.openxmlformats.org/officeDocument/2006/relationships/hyperlink" Target="https://www.urmc.rochester.edu/purchasing/how-to-purchase/purchase-orders.cfm" TargetMode="External"/><Relationship Id="rId27" Type="http://schemas.openxmlformats.org/officeDocument/2006/relationships/hyperlink" Target="https://www.urmc.rochester.edu/purchasing/how-to-purchase/" TargetMode="External"/><Relationship Id="rId30" Type="http://schemas.openxmlformats.org/officeDocument/2006/relationships/hyperlink" Target="https://www.urmc.rochester.edu/purchasing/consultants/index.cfm" TargetMode="External"/><Relationship Id="rId35" Type="http://schemas.openxmlformats.org/officeDocument/2006/relationships/hyperlink" Target="https://sites.mc.rochester.edu/departments/hipaa/faqs-resources/hipaa-privacy-officers-and-security-offici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D5B1-1F70-47AC-A3B3-AD1F69A5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6844</Words>
  <Characters>39011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Marta</dc:creator>
  <cp:keywords/>
  <dc:description/>
  <cp:lastModifiedBy>Herman, Marta</cp:lastModifiedBy>
  <cp:revision>10</cp:revision>
  <cp:lastPrinted>2017-10-06T12:04:00Z</cp:lastPrinted>
  <dcterms:created xsi:type="dcterms:W3CDTF">2018-01-23T14:34:00Z</dcterms:created>
  <dcterms:modified xsi:type="dcterms:W3CDTF">2018-01-30T19:59:00Z</dcterms:modified>
</cp:coreProperties>
</file>