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C53C1DC" w:rsidP="6DD4857F" w:rsidRDefault="0C53C1DC" w14:paraId="73EAFD7B" w14:textId="5F418C99">
      <w:pPr>
        <w:pStyle w:val="Title"/>
        <w:jc w:val="center"/>
        <w:rPr>
          <w:rFonts w:ascii="Garamond" w:hAnsi="Garamond" w:eastAsia="Garamond" w:cs="Garamond"/>
          <w:b w:val="1"/>
          <w:bCs w:val="1"/>
          <w:sz w:val="28"/>
          <w:szCs w:val="28"/>
        </w:rPr>
      </w:pPr>
      <w:r w:rsidRPr="6DD4857F" w:rsidR="0C53C1DC">
        <w:rPr>
          <w:rFonts w:ascii="Garamond" w:hAnsi="Garamond" w:eastAsia="Garamond" w:cs="Garamond"/>
          <w:b w:val="1"/>
          <w:bCs w:val="1"/>
          <w:sz w:val="28"/>
          <w:szCs w:val="28"/>
        </w:rPr>
        <w:t>Community Engagement Challenge</w:t>
      </w:r>
    </w:p>
    <w:p w:rsidRPr="00C44708" w:rsidR="00E747C6" w:rsidP="6DD4857F" w:rsidRDefault="00E747C6" w14:paraId="7B3FB309" w14:textId="65CA7CEA" w14:noSpellErr="1">
      <w:pPr>
        <w:pStyle w:val="Title"/>
        <w:jc w:val="center"/>
        <w:rPr>
          <w:rFonts w:ascii="Garamond" w:hAnsi="Garamond" w:eastAsia="Garamond" w:cs="Garamond"/>
          <w:b w:val="1"/>
          <w:bCs w:val="1"/>
          <w:sz w:val="28"/>
          <w:szCs w:val="28"/>
        </w:rPr>
      </w:pPr>
      <w:r w:rsidRPr="6DD4857F" w:rsidR="00E747C6">
        <w:rPr>
          <w:rFonts w:ascii="Garamond" w:hAnsi="Garamond" w:eastAsia="Garamond" w:cs="Garamond"/>
          <w:b w:val="1"/>
          <w:bCs w:val="1"/>
          <w:sz w:val="28"/>
          <w:szCs w:val="28"/>
        </w:rPr>
        <w:t xml:space="preserve">STEM Initiative </w:t>
      </w:r>
      <w:r w:rsidRPr="6DD4857F" w:rsidR="00E747C6">
        <w:rPr>
          <w:rFonts w:ascii="Garamond" w:hAnsi="Garamond" w:eastAsia="Garamond" w:cs="Garamond"/>
          <w:b w:val="1"/>
          <w:bCs w:val="1"/>
          <w:sz w:val="28"/>
          <w:szCs w:val="28"/>
        </w:rPr>
        <w:t>Report</w:t>
      </w:r>
    </w:p>
    <w:p w:rsidR="05FE2905" w:rsidP="6DD4857F" w:rsidRDefault="05FE2905" w14:paraId="5AC554B8" w14:textId="3C51E192">
      <w:pPr>
        <w:pStyle w:val="Normal"/>
        <w:jc w:val="center"/>
      </w:pPr>
      <w:r w:rsidRPr="6DD4857F" w:rsidR="05FE2905">
        <w:rPr>
          <w:rFonts w:ascii="Garamond" w:hAnsi="Garamond" w:eastAsia="Garamond" w:cs="Garamond"/>
          <w:b w:val="1"/>
          <w:bCs w:val="1"/>
          <w:sz w:val="28"/>
          <w:szCs w:val="28"/>
        </w:rPr>
        <w:t>Spring 2021</w:t>
      </w:r>
    </w:p>
    <w:p w:rsidR="0086626A" w:rsidP="6DD4857F" w:rsidRDefault="00E747C6" w14:paraId="382D1C57" w14:textId="3C9FD025" w14:noSpellErr="1">
      <w:pPr>
        <w:spacing w:line="276" w:lineRule="auto"/>
        <w:rPr>
          <w:rFonts w:ascii="Garamond" w:hAnsi="Garamond" w:eastAsia="Garamond" w:cs="Garamond"/>
          <w:color w:val="333333"/>
          <w:sz w:val="24"/>
          <w:szCs w:val="24"/>
        </w:rPr>
      </w:pPr>
      <w:r w:rsidRPr="6DD4857F" w:rsidR="00E747C6">
        <w:rPr>
          <w:rFonts w:ascii="Garamond" w:hAnsi="Garamond" w:eastAsia="Garamond" w:cs="Garamond"/>
          <w:b w:val="1"/>
          <w:bCs w:val="1"/>
          <w:color w:val="333333"/>
          <w:sz w:val="24"/>
          <w:szCs w:val="24"/>
        </w:rPr>
        <w:t>Summary of program:</w:t>
      </w:r>
      <w:r w:rsidRPr="6DD4857F" w:rsidR="00E747C6">
        <w:rPr>
          <w:rFonts w:ascii="Garamond" w:hAnsi="Garamond" w:eastAsia="Garamond" w:cs="Garamond"/>
          <w:color w:val="333333"/>
          <w:sz w:val="24"/>
          <w:szCs w:val="24"/>
        </w:rPr>
        <w:t xml:space="preserve">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Due to the COVID-19 pandemic, educational inequities have widened across the nation and in the city of Rochester. Opportunity gaps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derive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from lack of funding, access and a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paucity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of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leadership.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STEM Initiative worked this semester to ensure that the students we serve did not fall behind and continued to have the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opportunity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to explore their passion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s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in STEM.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>Under normal circumstances, we set up extracurricular activities (either after-school, or on weekends)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and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demonstrations in-person. Past demonstrations we have done include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exploring how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>enzyme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s work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with </w:t>
      </w:r>
      <w:r w:rsidRPr="6DD4857F" w:rsidR="00E747C6">
        <w:rPr>
          <w:rFonts w:ascii="Garamond" w:hAnsi="Garamond" w:eastAsia="Garamond" w:cs="Garamond"/>
          <w:color w:val="333333"/>
          <w:sz w:val="24"/>
          <w:szCs w:val="24"/>
        </w:rPr>
        <w:t>Jell-O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, acids and bases with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cabbage and pH indicators, and forces of gravity and the field of engineering with marshmallow towers.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>However, due to new budget protocols and the constrain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t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>s of online learning, we were slow to adjust at the beginning of the</w:t>
      </w:r>
      <w:r w:rsidRPr="6DD4857F" w:rsidR="005E7328">
        <w:rPr>
          <w:rFonts w:ascii="Garamond" w:hAnsi="Garamond" w:eastAsia="Garamond" w:cs="Garamond"/>
          <w:color w:val="333333"/>
          <w:sz w:val="24"/>
          <w:szCs w:val="24"/>
        </w:rPr>
        <w:t xml:space="preserve"> academic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year. The Community Engagement Grant was key to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our success in the spring semester, where we hosted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ten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at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-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home experiments for our elementary and middle school students to follow along with.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We sincerely thank you for providing the funds to continue our work. </w:t>
      </w:r>
    </w:p>
    <w:p w:rsidR="0086626A" w:rsidP="6DD4857F" w:rsidRDefault="00FB7CAE" w14:paraId="3407C389" w14:textId="52A458B3">
      <w:pPr>
        <w:spacing w:line="276" w:lineRule="auto"/>
        <w:rPr>
          <w:rFonts w:ascii="Garamond" w:hAnsi="Garamond" w:eastAsia="Garamond" w:cs="Garamond"/>
          <w:color w:val="333333"/>
          <w:sz w:val="24"/>
          <w:szCs w:val="24"/>
        </w:rPr>
      </w:pP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Specifically, our new budget was limited by shipping and packaging costs. With the additional funding the </w:t>
      </w:r>
      <w:r w:rsidRPr="6DD4857F" w:rsidR="41C6CB27">
        <w:rPr>
          <w:rFonts w:ascii="Garamond" w:hAnsi="Garamond" w:eastAsia="Garamond" w:cs="Garamond"/>
          <w:color w:val="333333"/>
          <w:sz w:val="24"/>
          <w:szCs w:val="24"/>
        </w:rPr>
        <w:t>Community Engagement Challenge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provided, we were more flexible with the design of our experiments, and were not limited to 2-D interactions, but rather shifted to hands-on learning in </w:t>
      </w:r>
      <w:r w:rsidRPr="6DD4857F" w:rsidR="0398B503">
        <w:rPr>
          <w:rFonts w:ascii="Garamond" w:hAnsi="Garamond" w:eastAsia="Garamond" w:cs="Garamond"/>
          <w:color w:val="333333"/>
          <w:sz w:val="24"/>
          <w:szCs w:val="24"/>
        </w:rPr>
        <w:t>all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our weekly activities.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We did not want to sacrifice on the quality of our demonstrations due to the COVID pandemic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 xml:space="preserve"> 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and proceeded forward with one of our most enriching yet difficult to set up experiments: do-it-yourself batteries. Testing out multiple materials including lemons and different circuit connectors, our </w:t>
      </w:r>
      <w:r w:rsidRPr="6DD4857F" w:rsidR="378C838B">
        <w:rPr>
          <w:rFonts w:ascii="Garamond" w:hAnsi="Garamond" w:eastAsia="Garamond" w:cs="Garamond"/>
          <w:color w:val="333333"/>
          <w:sz w:val="24"/>
          <w:szCs w:val="24"/>
        </w:rPr>
        <w:t>c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urriculum </w:t>
      </w:r>
      <w:r w:rsidRPr="6DD4857F" w:rsidR="5BC3132C">
        <w:rPr>
          <w:rFonts w:ascii="Garamond" w:hAnsi="Garamond" w:eastAsia="Garamond" w:cs="Garamond"/>
          <w:color w:val="333333"/>
          <w:sz w:val="24"/>
          <w:szCs w:val="24"/>
        </w:rPr>
        <w:t>c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>hair determined that potato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e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s had the most electrical </w:t>
      </w:r>
      <w:r w:rsidRPr="6DD4857F" w:rsidR="6E848073">
        <w:rPr>
          <w:rFonts w:ascii="Garamond" w:hAnsi="Garamond" w:eastAsia="Garamond" w:cs="Garamond"/>
          <w:color w:val="333333"/>
          <w:sz w:val="24"/>
          <w:szCs w:val="24"/>
        </w:rPr>
        <w:t>potential and</w:t>
      </w:r>
      <w:r w:rsidRPr="6DD4857F" w:rsidR="0086626A">
        <w:rPr>
          <w:rFonts w:ascii="Garamond" w:hAnsi="Garamond" w:eastAsia="Garamond" w:cs="Garamond"/>
          <w:color w:val="333333"/>
          <w:sz w:val="24"/>
          <w:szCs w:val="24"/>
        </w:rPr>
        <w:t xml:space="preserve"> would be easiest to work with.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Due to the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 xml:space="preserve">COVID-19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restrictions on purchasing perishable items through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Amazon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, we were able to use the </w:t>
      </w:r>
      <w:r w:rsidRPr="6DD4857F" w:rsidR="65C9739A">
        <w:rPr>
          <w:rFonts w:ascii="Garamond" w:hAnsi="Garamond" w:eastAsia="Garamond" w:cs="Garamond"/>
          <w:color w:val="333333"/>
          <w:sz w:val="24"/>
          <w:szCs w:val="24"/>
        </w:rPr>
        <w:t>Community Engagement Challenge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grant to purchase 12 bags (5 pounds</w:t>
      </w:r>
      <w:r w:rsidRPr="6DD4857F" w:rsidR="0D4C311B">
        <w:rPr>
          <w:rFonts w:ascii="Garamond" w:hAnsi="Garamond" w:eastAsia="Garamond" w:cs="Garamond"/>
          <w:color w:val="333333"/>
          <w:sz w:val="24"/>
          <w:szCs w:val="24"/>
        </w:rPr>
        <w:t xml:space="preserve"> each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) of potato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s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 xml:space="preserve"> from the local grocery store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. Each student had 2 potato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s, along with a prepackaged circuit, to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work with, and were able to create their own batteries from scratch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.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Ten students from the Boys &amp; Girls Club, 14 students from School 16, 12 students participating in E-Time for Girls (subset of Boys &amp; Girls Club), and 6 students from Nativity Prep participated. Due to the restrictions on photos with minors, we are unable to provide such, but received excellent feedback from students and coordinators about the activity.</w:t>
      </w:r>
    </w:p>
    <w:p w:rsidRPr="00A918BD" w:rsidR="00FB7CAE" w:rsidP="6DD4857F" w:rsidRDefault="00F034EA" w14:paraId="5704C2F2" w14:textId="3FD084FC">
      <w:pPr>
        <w:spacing w:line="276" w:lineRule="auto"/>
        <w:rPr>
          <w:rFonts w:ascii="Garamond" w:hAnsi="Garamond" w:eastAsia="Garamond" w:cs="Garamond"/>
          <w:color w:val="333333"/>
          <w:sz w:val="24"/>
          <w:szCs w:val="24"/>
          <w:u w:val="none"/>
        </w:rPr>
      </w:pP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We believe h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>ands</w:t>
      </w:r>
      <w:r w:rsidRPr="6DD4857F" w:rsidR="68DFEE67">
        <w:rPr>
          <w:rFonts w:ascii="Garamond" w:hAnsi="Garamond" w:eastAsia="Garamond" w:cs="Garamond"/>
          <w:color w:val="333333"/>
          <w:sz w:val="24"/>
          <w:szCs w:val="24"/>
        </w:rPr>
        <w:t>-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on activities are imperative to science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>education because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 science is easiest to learn when </w:t>
      </w:r>
      <w:r w:rsidRPr="6DD4857F" w:rsidR="00FB7CAE">
        <w:rPr>
          <w:rFonts w:ascii="Garamond" w:hAnsi="Garamond" w:eastAsia="Garamond" w:cs="Garamond"/>
          <w:i w:val="0"/>
          <w:iCs w:val="0"/>
          <w:color w:val="333333"/>
          <w:sz w:val="24"/>
          <w:szCs w:val="24"/>
        </w:rPr>
        <w:t>it becomes intuitive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. It can only be intuitive when it is experienced, whether in a professional laboratory or 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 xml:space="preserve">in a </w:t>
      </w:r>
      <w:r w:rsidRPr="6DD4857F" w:rsidR="754D73CC">
        <w:rPr>
          <w:rFonts w:ascii="Garamond" w:hAnsi="Garamond" w:eastAsia="Garamond" w:cs="Garamond"/>
          <w:color w:val="333333"/>
          <w:sz w:val="24"/>
          <w:szCs w:val="24"/>
        </w:rPr>
        <w:t>makeshift</w:t>
      </w:r>
      <w:r w:rsidRPr="6DD4857F" w:rsidR="00F034EA">
        <w:rPr>
          <w:rFonts w:ascii="Garamond" w:hAnsi="Garamond" w:eastAsia="Garamond" w:cs="Garamond"/>
          <w:color w:val="333333"/>
          <w:sz w:val="24"/>
          <w:szCs w:val="24"/>
        </w:rPr>
        <w:t xml:space="preserve"> experiment at home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</w:rPr>
        <w:t xml:space="preserve">. We were proud of our collaborative work this semester to provide students at the Boys and Girls Club, School 16, and Nativity Prep with the chance to experience science, and </w:t>
      </w:r>
      <w:r w:rsidRPr="6DD4857F" w:rsidR="00A918BD">
        <w:rPr>
          <w:rFonts w:ascii="Garamond" w:hAnsi="Garamond" w:eastAsia="Garamond" w:cs="Garamond"/>
          <w:color w:val="333333"/>
          <w:sz w:val="24"/>
          <w:szCs w:val="24"/>
          <w:u w:val="none"/>
        </w:rPr>
        <w:t>wholeheartedly</w:t>
      </w:r>
      <w:r w:rsidRPr="6DD4857F" w:rsidR="00A918BD">
        <w:rPr>
          <w:rFonts w:ascii="Garamond" w:hAnsi="Garamond" w:eastAsia="Garamond" w:cs="Garamond"/>
          <w:color w:val="333333"/>
          <w:sz w:val="24"/>
          <w:szCs w:val="24"/>
          <w:u w:val="none"/>
        </w:rPr>
        <w:t xml:space="preserve"> </w:t>
      </w:r>
      <w:r w:rsidRPr="6DD4857F" w:rsidR="00FB7CAE">
        <w:rPr>
          <w:rFonts w:ascii="Garamond" w:hAnsi="Garamond" w:eastAsia="Garamond" w:cs="Garamond"/>
          <w:color w:val="333333"/>
          <w:sz w:val="24"/>
          <w:szCs w:val="24"/>
          <w:u w:val="none"/>
        </w:rPr>
        <w:t>thank you for your contributions that made this possible.</w:t>
      </w:r>
      <w:r w:rsidRPr="6DD4857F" w:rsidR="69E86E16">
        <w:rPr>
          <w:rFonts w:ascii="Garamond" w:hAnsi="Garamond" w:eastAsia="Garamond" w:cs="Garamond"/>
          <w:color w:val="333333"/>
          <w:sz w:val="24"/>
          <w:szCs w:val="24"/>
          <w:u w:val="none"/>
        </w:rPr>
        <w:t xml:space="preserve"> </w:t>
      </w:r>
    </w:p>
    <w:sectPr w:rsidRPr="00F034EA" w:rsidR="00F034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6A"/>
    <w:rsid w:val="000B21F1"/>
    <w:rsid w:val="0023692E"/>
    <w:rsid w:val="005E7328"/>
    <w:rsid w:val="007A3612"/>
    <w:rsid w:val="0086626A"/>
    <w:rsid w:val="00A918BD"/>
    <w:rsid w:val="00C44708"/>
    <w:rsid w:val="00E747C6"/>
    <w:rsid w:val="00F034EA"/>
    <w:rsid w:val="00FB7CAE"/>
    <w:rsid w:val="0398B503"/>
    <w:rsid w:val="05FE2905"/>
    <w:rsid w:val="0C53C1DC"/>
    <w:rsid w:val="0D4C311B"/>
    <w:rsid w:val="191829FD"/>
    <w:rsid w:val="1DCF1E82"/>
    <w:rsid w:val="378C838B"/>
    <w:rsid w:val="3B35B3F4"/>
    <w:rsid w:val="3EA4D88F"/>
    <w:rsid w:val="41C6CB27"/>
    <w:rsid w:val="5BC3132C"/>
    <w:rsid w:val="65C9739A"/>
    <w:rsid w:val="68DFEE67"/>
    <w:rsid w:val="69E86E16"/>
    <w:rsid w:val="6DD4857F"/>
    <w:rsid w:val="6E848073"/>
    <w:rsid w:val="6ED7D78C"/>
    <w:rsid w:val="754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90F7"/>
  <w15:chartTrackingRefBased/>
  <w15:docId w15:val="{10733F3D-AD4A-4FD3-B242-35A6F59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47C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47C6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7CA9F267C1D47911D480A0BF184A9" ma:contentTypeVersion="13" ma:contentTypeDescription="Create a new document." ma:contentTypeScope="" ma:versionID="df03bd38dfc910388293c7e3965ebdb4">
  <xsd:schema xmlns:xsd="http://www.w3.org/2001/XMLSchema" xmlns:xs="http://www.w3.org/2001/XMLSchema" xmlns:p="http://schemas.microsoft.com/office/2006/metadata/properties" xmlns:ns2="354cb625-f015-4923-93d0-0aa75d4c4a69" xmlns:ns3="3ceef00b-0286-43c3-a5a1-7ea7a03aee39" targetNamespace="http://schemas.microsoft.com/office/2006/metadata/properties" ma:root="true" ma:fieldsID="20cdb018b89eb1a6491ba1b6a7fbb998" ns2:_="" ns3:_="">
    <xsd:import namespace="354cb625-f015-4923-93d0-0aa75d4c4a69"/>
    <xsd:import namespace="3ceef00b-0286-43c3-a5a1-7ea7a03ae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cb625-f015-4923-93d0-0aa75d4c4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f00b-0286-43c3-a5a1-7ea7a03ae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eef00b-0286-43c3-a5a1-7ea7a03aee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061CAE-4A94-4634-B24F-05B0B10BA526}"/>
</file>

<file path=customXml/itemProps2.xml><?xml version="1.0" encoding="utf-8"?>
<ds:datastoreItem xmlns:ds="http://schemas.openxmlformats.org/officeDocument/2006/customXml" ds:itemID="{2C66D47D-C9A5-41A7-B572-296D845453C9}"/>
</file>

<file path=customXml/itemProps3.xml><?xml version="1.0" encoding="utf-8"?>
<ds:datastoreItem xmlns:ds="http://schemas.openxmlformats.org/officeDocument/2006/customXml" ds:itemID="{2859D8A0-BDE4-4164-A9D5-AB2D56B02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Mathew, Jocelyn</dc:creator>
  <keywords/>
  <dc:description/>
  <lastModifiedBy>Cerosaletti, Glenn</lastModifiedBy>
  <revision>3</revision>
  <dcterms:created xsi:type="dcterms:W3CDTF">2021-07-01T21:46:00.0000000Z</dcterms:created>
  <dcterms:modified xsi:type="dcterms:W3CDTF">2021-07-08T13:47:11.7582466Z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0x0101008487CA9F267C1D47911D480A0BF184A9</vt:lpwstr>
  </property>
  <property fmtid="{D5CDD505-2E9C-101B-9397-08002B2CF9AE}" pid="3" name="Order">
    <vt:r8>10800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