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E5E30" w14:textId="799C6C63" w:rsidR="000251BE" w:rsidRPr="000251BE" w:rsidRDefault="000251BE" w:rsidP="00CD329C">
      <w:pPr>
        <w:spacing w:after="120" w:line="240" w:lineRule="auto"/>
        <w:rPr>
          <w:b/>
          <w:sz w:val="28"/>
          <w:szCs w:val="28"/>
        </w:rPr>
      </w:pPr>
    </w:p>
    <w:p w14:paraId="06DBA49C" w14:textId="181B8FCC" w:rsidR="00CD329C" w:rsidRPr="007046BA" w:rsidRDefault="00215047" w:rsidP="00CD329C">
      <w:pPr>
        <w:spacing w:after="120" w:line="240" w:lineRule="auto"/>
        <w:rPr>
          <w:sz w:val="32"/>
          <w:szCs w:val="32"/>
        </w:rPr>
      </w:pPr>
      <w:r>
        <w:rPr>
          <w:b/>
          <w:sz w:val="32"/>
          <w:szCs w:val="32"/>
        </w:rPr>
        <w:t>G</w:t>
      </w:r>
      <w:r w:rsidR="00792E86">
        <w:rPr>
          <w:b/>
          <w:sz w:val="32"/>
          <w:szCs w:val="32"/>
        </w:rPr>
        <w:t>IVING FEEDBACK</w:t>
      </w:r>
      <w:r w:rsidR="00CD329C" w:rsidRPr="00F57044">
        <w:rPr>
          <w:b/>
          <w:sz w:val="32"/>
          <w:szCs w:val="32"/>
        </w:rPr>
        <w:t xml:space="preserve"> </w:t>
      </w:r>
      <w:r w:rsidR="00B0759C">
        <w:rPr>
          <w:b/>
          <w:sz w:val="32"/>
          <w:szCs w:val="32"/>
        </w:rPr>
        <w:t xml:space="preserve">in remote/online </w:t>
      </w:r>
      <w:r w:rsidR="00CD329C">
        <w:rPr>
          <w:b/>
          <w:sz w:val="32"/>
          <w:szCs w:val="32"/>
        </w:rPr>
        <w:t>settings</w:t>
      </w:r>
      <w:r w:rsidR="00CD329C">
        <w:rPr>
          <w:b/>
          <w:sz w:val="32"/>
          <w:szCs w:val="32"/>
        </w:rPr>
        <w:br/>
      </w:r>
      <w:r w:rsidR="000251BE">
        <w:rPr>
          <w:sz w:val="28"/>
          <w:szCs w:val="28"/>
        </w:rPr>
        <w:t xml:space="preserve">IN-DEPTH </w:t>
      </w:r>
      <w:r w:rsidR="00CD329C" w:rsidRPr="007046BA">
        <w:rPr>
          <w:sz w:val="28"/>
          <w:szCs w:val="28"/>
        </w:rPr>
        <w:t>ANALYSIS</w:t>
      </w:r>
    </w:p>
    <w:p w14:paraId="3346A4C7" w14:textId="77777777" w:rsidR="00CD329C" w:rsidRDefault="00CD329C" w:rsidP="00CD329C">
      <w:pPr>
        <w:rPr>
          <w:rFonts w:cstheme="minorHAnsi"/>
          <w:i/>
          <w:sz w:val="24"/>
          <w:szCs w:val="24"/>
        </w:rPr>
      </w:pPr>
      <w:r>
        <w:rPr>
          <w:rFonts w:cstheme="minorHAnsi"/>
          <w:i/>
          <w:sz w:val="24"/>
          <w:szCs w:val="24"/>
        </w:rPr>
        <w:t>P</w:t>
      </w:r>
      <w:r w:rsidRPr="008D50A1">
        <w:rPr>
          <w:rFonts w:cstheme="minorHAnsi"/>
          <w:i/>
          <w:sz w:val="24"/>
          <w:szCs w:val="24"/>
        </w:rPr>
        <w:t xml:space="preserve">repared by Raffaella </w:t>
      </w:r>
      <w:proofErr w:type="spellStart"/>
      <w:r w:rsidRPr="008D50A1">
        <w:rPr>
          <w:rFonts w:cstheme="minorHAnsi"/>
          <w:i/>
          <w:sz w:val="24"/>
          <w:szCs w:val="24"/>
        </w:rPr>
        <w:t>Borasi</w:t>
      </w:r>
      <w:proofErr w:type="spellEnd"/>
      <w:r w:rsidRPr="008D50A1">
        <w:rPr>
          <w:rFonts w:cstheme="minorHAnsi"/>
          <w:i/>
          <w:sz w:val="24"/>
          <w:szCs w:val="24"/>
        </w:rPr>
        <w:t>, Center for Learning in the Digital Age</w:t>
      </w:r>
    </w:p>
    <w:tbl>
      <w:tblPr>
        <w:tblStyle w:val="TableGrid"/>
        <w:tblW w:w="0" w:type="auto"/>
        <w:tblLook w:val="04A0" w:firstRow="1" w:lastRow="0" w:firstColumn="1" w:lastColumn="0" w:noHBand="0" w:noVBand="1"/>
      </w:tblPr>
      <w:tblGrid>
        <w:gridCol w:w="5400"/>
        <w:gridCol w:w="7470"/>
      </w:tblGrid>
      <w:tr w:rsidR="00AC0F34" w14:paraId="4C42625A" w14:textId="77777777" w:rsidTr="00434816">
        <w:tc>
          <w:tcPr>
            <w:tcW w:w="5400" w:type="dxa"/>
            <w:tcBorders>
              <w:top w:val="nil"/>
              <w:left w:val="nil"/>
              <w:bottom w:val="nil"/>
              <w:right w:val="single" w:sz="4" w:space="0" w:color="auto"/>
            </w:tcBorders>
          </w:tcPr>
          <w:p w14:paraId="04FFFAD2" w14:textId="77777777" w:rsidR="00AC0F34" w:rsidRDefault="00AC0F34" w:rsidP="00AC0F34">
            <w:pPr>
              <w:spacing w:after="120"/>
              <w:rPr>
                <w:rFonts w:cstheme="minorHAnsi"/>
                <w:b/>
                <w:i/>
                <w:sz w:val="28"/>
                <w:szCs w:val="28"/>
              </w:rPr>
            </w:pPr>
            <w:r w:rsidRPr="00AC0F34">
              <w:rPr>
                <w:rFonts w:cstheme="minorHAnsi"/>
                <w:b/>
                <w:i/>
                <w:sz w:val="28"/>
                <w:szCs w:val="28"/>
              </w:rPr>
              <w:t>Contents:</w:t>
            </w:r>
          </w:p>
          <w:p w14:paraId="1AFBA956" w14:textId="38878C2D" w:rsidR="00AC0F34" w:rsidRPr="00C17EFA" w:rsidRDefault="00AC0F34" w:rsidP="00AC0F34">
            <w:pPr>
              <w:pStyle w:val="ListParagraph"/>
              <w:numPr>
                <w:ilvl w:val="0"/>
                <w:numId w:val="31"/>
              </w:numPr>
              <w:spacing w:after="120"/>
              <w:rPr>
                <w:rFonts w:cstheme="minorHAnsi"/>
                <w:b/>
                <w:i/>
                <w:sz w:val="24"/>
                <w:szCs w:val="24"/>
              </w:rPr>
            </w:pPr>
            <w:r w:rsidRPr="00C17EFA">
              <w:rPr>
                <w:rFonts w:cstheme="minorHAnsi"/>
                <w:b/>
                <w:i/>
                <w:sz w:val="24"/>
                <w:szCs w:val="24"/>
              </w:rPr>
              <w:t>Introduction</w:t>
            </w:r>
          </w:p>
          <w:p w14:paraId="2387AA49" w14:textId="5A071F4A" w:rsidR="00AC0F34" w:rsidRPr="00C17EFA" w:rsidRDefault="00AC0F34" w:rsidP="00AC0F34">
            <w:pPr>
              <w:pStyle w:val="ListParagraph"/>
              <w:numPr>
                <w:ilvl w:val="0"/>
                <w:numId w:val="31"/>
              </w:numPr>
              <w:spacing w:after="120"/>
              <w:rPr>
                <w:rFonts w:cstheme="minorHAnsi"/>
                <w:b/>
                <w:i/>
                <w:sz w:val="24"/>
                <w:szCs w:val="24"/>
              </w:rPr>
            </w:pPr>
            <w:r w:rsidRPr="00C17EFA">
              <w:rPr>
                <w:rFonts w:cstheme="minorHAnsi"/>
                <w:b/>
                <w:i/>
                <w:sz w:val="24"/>
                <w:szCs w:val="24"/>
              </w:rPr>
              <w:t xml:space="preserve">Potential benefits </w:t>
            </w:r>
          </w:p>
          <w:p w14:paraId="614650EE" w14:textId="3E272F32" w:rsidR="00AC0F34" w:rsidRPr="00C17EFA" w:rsidRDefault="00AC0F34" w:rsidP="00AC0F34">
            <w:pPr>
              <w:pStyle w:val="ListParagraph"/>
              <w:numPr>
                <w:ilvl w:val="0"/>
                <w:numId w:val="31"/>
              </w:numPr>
              <w:spacing w:after="120"/>
              <w:rPr>
                <w:rFonts w:cstheme="minorHAnsi"/>
                <w:b/>
                <w:i/>
                <w:sz w:val="24"/>
                <w:szCs w:val="24"/>
              </w:rPr>
            </w:pPr>
            <w:r w:rsidRPr="00C17EFA">
              <w:rPr>
                <w:rFonts w:cstheme="minorHAnsi"/>
                <w:b/>
                <w:i/>
                <w:sz w:val="24"/>
                <w:szCs w:val="24"/>
              </w:rPr>
              <w:t>Potential challenges</w:t>
            </w:r>
          </w:p>
          <w:p w14:paraId="004A7845" w14:textId="6586A012" w:rsidR="00AC0F34" w:rsidRPr="00C17EFA" w:rsidRDefault="000251BE" w:rsidP="00AC0F34">
            <w:pPr>
              <w:pStyle w:val="ListParagraph"/>
              <w:numPr>
                <w:ilvl w:val="0"/>
                <w:numId w:val="31"/>
              </w:numPr>
              <w:spacing w:after="120"/>
              <w:rPr>
                <w:rFonts w:cstheme="minorHAnsi"/>
                <w:b/>
                <w:i/>
                <w:sz w:val="24"/>
                <w:szCs w:val="24"/>
              </w:rPr>
            </w:pPr>
            <w:r w:rsidRPr="00C17EFA">
              <w:rPr>
                <w:rFonts w:cstheme="minorHAnsi"/>
                <w:b/>
                <w:i/>
                <w:sz w:val="24"/>
                <w:szCs w:val="24"/>
              </w:rPr>
              <w:t xml:space="preserve">Other </w:t>
            </w:r>
            <w:r w:rsidR="00AC0F34" w:rsidRPr="00C17EFA">
              <w:rPr>
                <w:rFonts w:cstheme="minorHAnsi"/>
                <w:b/>
                <w:i/>
                <w:sz w:val="24"/>
                <w:szCs w:val="24"/>
              </w:rPr>
              <w:t>consider</w:t>
            </w:r>
            <w:r w:rsidRPr="00C17EFA">
              <w:rPr>
                <w:rFonts w:cstheme="minorHAnsi"/>
                <w:b/>
                <w:i/>
                <w:sz w:val="24"/>
                <w:szCs w:val="24"/>
              </w:rPr>
              <w:t>ations</w:t>
            </w:r>
          </w:p>
          <w:p w14:paraId="4D714387" w14:textId="0C8AF4D3" w:rsidR="00AC0F34" w:rsidRPr="00C17EFA" w:rsidRDefault="00AC0F34" w:rsidP="00AC0F34">
            <w:pPr>
              <w:pStyle w:val="ListParagraph"/>
              <w:numPr>
                <w:ilvl w:val="0"/>
                <w:numId w:val="31"/>
              </w:numPr>
              <w:spacing w:after="120"/>
              <w:rPr>
                <w:rFonts w:cstheme="minorHAnsi"/>
                <w:b/>
                <w:i/>
                <w:sz w:val="24"/>
                <w:szCs w:val="24"/>
              </w:rPr>
            </w:pPr>
            <w:r w:rsidRPr="00C17EFA">
              <w:rPr>
                <w:rFonts w:cstheme="minorHAnsi"/>
                <w:b/>
                <w:i/>
                <w:sz w:val="24"/>
                <w:szCs w:val="24"/>
              </w:rPr>
              <w:t>Key instructional decisions:</w:t>
            </w:r>
          </w:p>
          <w:p w14:paraId="49DEF215" w14:textId="5F22E91E" w:rsidR="00AC0F34" w:rsidRPr="00C17EFA" w:rsidRDefault="003716A3" w:rsidP="00AC0F34">
            <w:pPr>
              <w:pStyle w:val="ListParagraph"/>
              <w:numPr>
                <w:ilvl w:val="1"/>
                <w:numId w:val="31"/>
              </w:numPr>
              <w:spacing w:after="120"/>
              <w:rPr>
                <w:rFonts w:cstheme="minorHAnsi"/>
                <w:i/>
              </w:rPr>
            </w:pPr>
            <w:r w:rsidRPr="00C17EFA">
              <w:rPr>
                <w:rFonts w:cstheme="minorHAnsi"/>
                <w:i/>
              </w:rPr>
              <w:t>When to give feedback</w:t>
            </w:r>
          </w:p>
          <w:p w14:paraId="2E6F780A" w14:textId="418C7D4D" w:rsidR="00AC0F34" w:rsidRPr="00C17EFA" w:rsidRDefault="003716A3" w:rsidP="00AC0F34">
            <w:pPr>
              <w:pStyle w:val="ListParagraph"/>
              <w:numPr>
                <w:ilvl w:val="1"/>
                <w:numId w:val="31"/>
              </w:numPr>
              <w:spacing w:after="120"/>
              <w:rPr>
                <w:rFonts w:cstheme="minorHAnsi"/>
                <w:i/>
              </w:rPr>
            </w:pPr>
            <w:r w:rsidRPr="00C17EFA">
              <w:rPr>
                <w:rFonts w:cstheme="minorHAnsi"/>
                <w:i/>
              </w:rPr>
              <w:t>Who gives the feedback</w:t>
            </w:r>
          </w:p>
          <w:p w14:paraId="76A31F36" w14:textId="544DECEA" w:rsidR="00AC0F34" w:rsidRPr="00C17EFA" w:rsidRDefault="003716A3" w:rsidP="00AC0F34">
            <w:pPr>
              <w:pStyle w:val="ListParagraph"/>
              <w:numPr>
                <w:ilvl w:val="1"/>
                <w:numId w:val="31"/>
              </w:numPr>
              <w:spacing w:after="120"/>
              <w:rPr>
                <w:rFonts w:cstheme="minorHAnsi"/>
                <w:i/>
              </w:rPr>
            </w:pPr>
            <w:r w:rsidRPr="00C17EFA">
              <w:rPr>
                <w:rFonts w:cstheme="minorHAnsi"/>
                <w:i/>
              </w:rPr>
              <w:t>Level of privacy</w:t>
            </w:r>
          </w:p>
          <w:p w14:paraId="5A4F8876" w14:textId="71CC0A6A" w:rsidR="003716A3" w:rsidRPr="00C17EFA" w:rsidRDefault="001D0750" w:rsidP="00AC0F34">
            <w:pPr>
              <w:pStyle w:val="ListParagraph"/>
              <w:numPr>
                <w:ilvl w:val="1"/>
                <w:numId w:val="31"/>
              </w:numPr>
              <w:spacing w:after="120"/>
              <w:rPr>
                <w:rFonts w:cstheme="minorHAnsi"/>
                <w:i/>
              </w:rPr>
            </w:pPr>
            <w:r w:rsidRPr="00C17EFA">
              <w:rPr>
                <w:rFonts w:cstheme="minorHAnsi"/>
                <w:i/>
              </w:rPr>
              <w:t>G</w:t>
            </w:r>
            <w:r w:rsidR="003716A3" w:rsidRPr="00C17EFA">
              <w:rPr>
                <w:rFonts w:cstheme="minorHAnsi"/>
                <w:i/>
              </w:rPr>
              <w:t>rading</w:t>
            </w:r>
          </w:p>
          <w:p w14:paraId="71FE337D" w14:textId="513927F3" w:rsidR="00AC0F34" w:rsidRPr="00C17EFA" w:rsidRDefault="00AC0F34" w:rsidP="00AC0F34">
            <w:pPr>
              <w:pStyle w:val="ListParagraph"/>
              <w:numPr>
                <w:ilvl w:val="0"/>
                <w:numId w:val="31"/>
              </w:numPr>
              <w:spacing w:after="120"/>
              <w:rPr>
                <w:rFonts w:cstheme="minorHAnsi"/>
                <w:b/>
                <w:i/>
                <w:sz w:val="24"/>
                <w:szCs w:val="24"/>
              </w:rPr>
            </w:pPr>
            <w:r w:rsidRPr="00C17EFA">
              <w:rPr>
                <w:rFonts w:cstheme="minorHAnsi"/>
                <w:b/>
                <w:i/>
                <w:sz w:val="24"/>
                <w:szCs w:val="24"/>
              </w:rPr>
              <w:t>Useful online tools</w:t>
            </w:r>
          </w:p>
          <w:p w14:paraId="18BE8227" w14:textId="10419710" w:rsidR="00AC0F34" w:rsidRPr="00C17EFA" w:rsidRDefault="00C17EFA" w:rsidP="00AC0F34">
            <w:pPr>
              <w:pStyle w:val="ListParagraph"/>
              <w:numPr>
                <w:ilvl w:val="0"/>
                <w:numId w:val="31"/>
              </w:numPr>
              <w:spacing w:after="120"/>
              <w:rPr>
                <w:rFonts w:cstheme="minorHAnsi"/>
                <w:b/>
                <w:i/>
                <w:sz w:val="24"/>
                <w:szCs w:val="24"/>
              </w:rPr>
            </w:pPr>
            <w:r>
              <w:rPr>
                <w:rFonts w:cstheme="minorHAnsi"/>
                <w:b/>
                <w:i/>
                <w:sz w:val="24"/>
                <w:szCs w:val="24"/>
              </w:rPr>
              <w:t>O</w:t>
            </w:r>
            <w:r w:rsidR="00AC0F34" w:rsidRPr="00C17EFA">
              <w:rPr>
                <w:rFonts w:cstheme="minorHAnsi"/>
                <w:b/>
                <w:i/>
                <w:sz w:val="24"/>
                <w:szCs w:val="24"/>
              </w:rPr>
              <w:t>ptions worth considering</w:t>
            </w:r>
          </w:p>
          <w:p w14:paraId="561A9EE0" w14:textId="6BB2BF67" w:rsidR="00AC0F34" w:rsidRPr="00C17EFA" w:rsidRDefault="00C17EFA" w:rsidP="00AC0F34">
            <w:pPr>
              <w:pStyle w:val="ListParagraph"/>
              <w:numPr>
                <w:ilvl w:val="0"/>
                <w:numId w:val="31"/>
              </w:numPr>
              <w:spacing w:after="120"/>
              <w:rPr>
                <w:rFonts w:cstheme="minorHAnsi"/>
                <w:b/>
                <w:i/>
                <w:sz w:val="24"/>
                <w:szCs w:val="24"/>
              </w:rPr>
            </w:pPr>
            <w:r>
              <w:rPr>
                <w:rFonts w:cstheme="minorHAnsi"/>
                <w:b/>
                <w:i/>
                <w:sz w:val="24"/>
                <w:szCs w:val="24"/>
              </w:rPr>
              <w:t>Key</w:t>
            </w:r>
            <w:r w:rsidR="000251BE" w:rsidRPr="00C17EFA">
              <w:rPr>
                <w:rFonts w:cstheme="minorHAnsi"/>
                <w:b/>
                <w:i/>
                <w:sz w:val="24"/>
                <w:szCs w:val="24"/>
              </w:rPr>
              <w:t xml:space="preserve"> </w:t>
            </w:r>
            <w:r w:rsidR="00AC0F34" w:rsidRPr="00C17EFA">
              <w:rPr>
                <w:rFonts w:cstheme="minorHAnsi"/>
                <w:b/>
                <w:i/>
                <w:sz w:val="24"/>
                <w:szCs w:val="24"/>
              </w:rPr>
              <w:t>tips</w:t>
            </w:r>
          </w:p>
          <w:p w14:paraId="5927F71D" w14:textId="55350D6B" w:rsidR="00AC0F34" w:rsidRPr="00644501" w:rsidRDefault="00AC0F34" w:rsidP="009003D8">
            <w:pPr>
              <w:spacing w:after="120"/>
              <w:rPr>
                <w:rFonts w:cstheme="minorHAnsi"/>
                <w:b/>
                <w:i/>
                <w:sz w:val="24"/>
                <w:szCs w:val="24"/>
                <w:u w:val="single"/>
              </w:rPr>
            </w:pPr>
          </w:p>
        </w:tc>
        <w:tc>
          <w:tcPr>
            <w:tcW w:w="7470" w:type="dxa"/>
            <w:tcBorders>
              <w:left w:val="single" w:sz="4" w:space="0" w:color="auto"/>
            </w:tcBorders>
          </w:tcPr>
          <w:p w14:paraId="344C6770" w14:textId="6EB69853" w:rsidR="00AC0F34" w:rsidRDefault="00423E39" w:rsidP="00AC0F34">
            <w:pPr>
              <w:spacing w:after="120"/>
              <w:rPr>
                <w:rFonts w:cstheme="minorHAnsi"/>
                <w:i/>
              </w:rPr>
            </w:pPr>
            <w:r>
              <w:rPr>
                <w:rFonts w:cstheme="minorHAnsi"/>
                <w:i/>
              </w:rPr>
              <w:t>This material</w:t>
            </w:r>
            <w:r w:rsidR="00AC0F34" w:rsidRPr="008D50A1">
              <w:rPr>
                <w:rFonts w:cstheme="minorHAnsi"/>
                <w:i/>
              </w:rPr>
              <w:t xml:space="preserve"> h</w:t>
            </w:r>
            <w:r w:rsidR="00061F95">
              <w:rPr>
                <w:rFonts w:cstheme="minorHAnsi"/>
                <w:i/>
              </w:rPr>
              <w:t xml:space="preserve">as been created to provide </w:t>
            </w:r>
            <w:r w:rsidR="00AC0F34" w:rsidRPr="008D50A1">
              <w:rPr>
                <w:rFonts w:cstheme="minorHAnsi"/>
                <w:i/>
              </w:rPr>
              <w:t xml:space="preserve">teachers </w:t>
            </w:r>
            <w:r w:rsidR="00061F95">
              <w:rPr>
                <w:rFonts w:cstheme="minorHAnsi"/>
                <w:i/>
              </w:rPr>
              <w:t xml:space="preserve">at all levels </w:t>
            </w:r>
            <w:r w:rsidR="00AC0F34" w:rsidRPr="008D50A1">
              <w:rPr>
                <w:rFonts w:cstheme="minorHAnsi"/>
                <w:i/>
              </w:rPr>
              <w:t xml:space="preserve">with a resource to inform the design of aspects of their remote/ online teaching that call for </w:t>
            </w:r>
            <w:r w:rsidR="008E3BAF">
              <w:rPr>
                <w:rFonts w:cstheme="minorHAnsi"/>
                <w:i/>
              </w:rPr>
              <w:t xml:space="preserve">providing feedback to </w:t>
            </w:r>
            <w:r w:rsidR="00AC0F34" w:rsidRPr="008D50A1">
              <w:rPr>
                <w:rFonts w:cstheme="minorHAnsi"/>
                <w:i/>
              </w:rPr>
              <w:t>students</w:t>
            </w:r>
            <w:r w:rsidR="00AC0F34">
              <w:rPr>
                <w:rFonts w:cstheme="minorHAnsi"/>
                <w:i/>
              </w:rPr>
              <w:t>’</w:t>
            </w:r>
            <w:r w:rsidR="00AC0F34" w:rsidRPr="008D50A1">
              <w:rPr>
                <w:rFonts w:cstheme="minorHAnsi"/>
                <w:i/>
              </w:rPr>
              <w:t xml:space="preserve"> </w:t>
            </w:r>
            <w:r w:rsidR="008E3BAF">
              <w:rPr>
                <w:rFonts w:cstheme="minorHAnsi"/>
                <w:i/>
              </w:rPr>
              <w:t>work</w:t>
            </w:r>
            <w:r w:rsidR="00AC0F34" w:rsidRPr="008D50A1">
              <w:rPr>
                <w:rFonts w:cstheme="minorHAnsi"/>
                <w:i/>
              </w:rPr>
              <w:t xml:space="preserve">.  </w:t>
            </w:r>
            <w:r w:rsidR="00AC0F34">
              <w:rPr>
                <w:rFonts w:cstheme="minorHAnsi"/>
                <w:i/>
              </w:rPr>
              <w:t>While some of the ins</w:t>
            </w:r>
            <w:r w:rsidR="001D0750">
              <w:rPr>
                <w:rFonts w:cstheme="minorHAnsi"/>
                <w:i/>
              </w:rPr>
              <w:t>ights and considerations included</w:t>
            </w:r>
            <w:r w:rsidR="00AC0F34">
              <w:rPr>
                <w:rFonts w:cstheme="minorHAnsi"/>
                <w:i/>
              </w:rPr>
              <w:t xml:space="preserve"> in this document are specific to remote/ online settings, most are more general and applicable to face-to-face learning contexts as well.  </w:t>
            </w:r>
          </w:p>
          <w:p w14:paraId="72290EDF" w14:textId="1B65DBC3" w:rsidR="00AC0F34" w:rsidRPr="008D50A1" w:rsidRDefault="00AC0F34" w:rsidP="00AC0F34">
            <w:pPr>
              <w:spacing w:after="120"/>
              <w:rPr>
                <w:rFonts w:cstheme="minorHAnsi"/>
              </w:rPr>
            </w:pPr>
            <w:r>
              <w:rPr>
                <w:rFonts w:cstheme="minorHAnsi"/>
                <w:i/>
              </w:rPr>
              <w:t>Please note that t</w:t>
            </w:r>
            <w:r w:rsidRPr="008D50A1">
              <w:rPr>
                <w:rFonts w:cstheme="minorHAnsi"/>
                <w:i/>
              </w:rPr>
              <w:t xml:space="preserve">he considerations and options identified here are not intended to be comprehensive, but rather </w:t>
            </w:r>
            <w:r w:rsidR="00061F95">
              <w:rPr>
                <w:rFonts w:cstheme="minorHAnsi"/>
                <w:i/>
              </w:rPr>
              <w:t xml:space="preserve">are offered </w:t>
            </w:r>
            <w:r w:rsidRPr="008D50A1">
              <w:rPr>
                <w:rFonts w:cstheme="minorHAnsi"/>
                <w:i/>
              </w:rPr>
              <w:t>as a starting po</w:t>
            </w:r>
            <w:r w:rsidR="00182588">
              <w:rPr>
                <w:rFonts w:cstheme="minorHAnsi"/>
                <w:i/>
              </w:rPr>
              <w:t>int.  Therefore, we invite you</w:t>
            </w:r>
            <w:r w:rsidRPr="008D50A1">
              <w:rPr>
                <w:rFonts w:cstheme="minorHAnsi"/>
                <w:i/>
              </w:rPr>
              <w:t xml:space="preserve"> to “personalize” </w:t>
            </w:r>
            <w:r w:rsidR="00D5555F">
              <w:rPr>
                <w:rFonts w:cstheme="minorHAnsi"/>
                <w:i/>
              </w:rPr>
              <w:t>the analysis provided here</w:t>
            </w:r>
            <w:r w:rsidRPr="008D50A1">
              <w:rPr>
                <w:rFonts w:cstheme="minorHAnsi"/>
                <w:i/>
              </w:rPr>
              <w:t xml:space="preserve"> </w:t>
            </w:r>
            <w:r w:rsidR="00182588">
              <w:rPr>
                <w:rFonts w:cstheme="minorHAnsi"/>
                <w:i/>
              </w:rPr>
              <w:t>by adding your</w:t>
            </w:r>
            <w:r w:rsidRPr="008D50A1">
              <w:rPr>
                <w:rFonts w:cstheme="minorHAnsi"/>
                <w:i/>
              </w:rPr>
              <w:t xml:space="preserve"> own insights as well as eliminati</w:t>
            </w:r>
            <w:r w:rsidR="00182588">
              <w:rPr>
                <w:rFonts w:cstheme="minorHAnsi"/>
                <w:i/>
              </w:rPr>
              <w:t>ng options less relevant to you</w:t>
            </w:r>
            <w:r w:rsidR="00061F95">
              <w:rPr>
                <w:rFonts w:cstheme="minorHAnsi"/>
                <w:i/>
              </w:rPr>
              <w:t xml:space="preserve"> and/or substituting them</w:t>
            </w:r>
            <w:r w:rsidR="00182588">
              <w:rPr>
                <w:rFonts w:cstheme="minorHAnsi"/>
                <w:i/>
              </w:rPr>
              <w:t xml:space="preserve"> with new ones you </w:t>
            </w:r>
            <w:r>
              <w:rPr>
                <w:rFonts w:cstheme="minorHAnsi"/>
                <w:i/>
              </w:rPr>
              <w:t>have identified as</w:t>
            </w:r>
            <w:r w:rsidRPr="008D50A1">
              <w:rPr>
                <w:rFonts w:cstheme="minorHAnsi"/>
                <w:i/>
              </w:rPr>
              <w:t xml:space="preserve"> </w:t>
            </w:r>
            <w:r w:rsidR="00182588">
              <w:rPr>
                <w:rFonts w:cstheme="minorHAnsi"/>
                <w:i/>
              </w:rPr>
              <w:t xml:space="preserve">more </w:t>
            </w:r>
            <w:r w:rsidRPr="008D50A1">
              <w:rPr>
                <w:rFonts w:cstheme="minorHAnsi"/>
                <w:i/>
              </w:rPr>
              <w:t>valuable</w:t>
            </w:r>
            <w:r w:rsidR="00061F95">
              <w:rPr>
                <w:rFonts w:cstheme="minorHAnsi"/>
                <w:i/>
              </w:rPr>
              <w:t xml:space="preserve"> for</w:t>
            </w:r>
            <w:r w:rsidR="00182588">
              <w:rPr>
                <w:rFonts w:cstheme="minorHAnsi"/>
                <w:i/>
              </w:rPr>
              <w:t xml:space="preserve"> your context</w:t>
            </w:r>
            <w:r w:rsidRPr="008D50A1">
              <w:rPr>
                <w:rFonts w:cstheme="minorHAnsi"/>
                <w:i/>
              </w:rPr>
              <w:t>.</w:t>
            </w:r>
            <w:r w:rsidR="00182588">
              <w:rPr>
                <w:rFonts w:cstheme="minorHAnsi"/>
                <w:i/>
              </w:rPr>
              <w:t xml:space="preserve">  You can capture these changes by downloading </w:t>
            </w:r>
            <w:r w:rsidR="008E3BAF">
              <w:rPr>
                <w:rFonts w:cstheme="minorHAnsi"/>
                <w:i/>
              </w:rPr>
              <w:t xml:space="preserve">and editing this Word </w:t>
            </w:r>
            <w:r w:rsidR="00182588">
              <w:rPr>
                <w:rFonts w:cstheme="minorHAnsi"/>
                <w:i/>
              </w:rPr>
              <w:t xml:space="preserve">file – as this is an open source document you are allowed to use and modify, provided you cite its original source. </w:t>
            </w:r>
            <w:r w:rsidR="00D5555F">
              <w:rPr>
                <w:rFonts w:cstheme="minorHAnsi"/>
                <w:i/>
              </w:rPr>
              <w:t xml:space="preserve">  </w:t>
            </w:r>
            <w:r w:rsidRPr="008D50A1">
              <w:rPr>
                <w:rFonts w:cstheme="minorHAnsi"/>
                <w:i/>
              </w:rPr>
              <w:t xml:space="preserve"> </w:t>
            </w:r>
          </w:p>
          <w:p w14:paraId="6D400666" w14:textId="683FEC6E" w:rsidR="00AC0F34" w:rsidRDefault="00182588" w:rsidP="000251BE">
            <w:pPr>
              <w:spacing w:after="120"/>
              <w:rPr>
                <w:rFonts w:cstheme="minorHAnsi"/>
                <w:i/>
              </w:rPr>
            </w:pPr>
            <w:r>
              <w:rPr>
                <w:rFonts w:cstheme="minorHAnsi"/>
                <w:i/>
              </w:rPr>
              <w:t>The best way to get better at this practice, though, is to be aware of the decisions you make when implementing it and their implications. To help you keep track of and reflect on your instructional decisions</w:t>
            </w:r>
            <w:r w:rsidR="008E3BAF">
              <w:rPr>
                <w:rFonts w:cstheme="minorHAnsi"/>
                <w:i/>
              </w:rPr>
              <w:t xml:space="preserve"> when “Giving Feedback”</w:t>
            </w:r>
            <w:r>
              <w:rPr>
                <w:rFonts w:cstheme="minorHAnsi"/>
                <w:i/>
              </w:rPr>
              <w:t xml:space="preserve">, </w:t>
            </w:r>
            <w:r w:rsidR="000251BE">
              <w:rPr>
                <w:rFonts w:cstheme="minorHAnsi"/>
                <w:i/>
              </w:rPr>
              <w:t xml:space="preserve">on our webpage you </w:t>
            </w:r>
            <w:r>
              <w:rPr>
                <w:rFonts w:cstheme="minorHAnsi"/>
                <w:i/>
              </w:rPr>
              <w:t xml:space="preserve">can </w:t>
            </w:r>
            <w:r w:rsidR="000251BE">
              <w:rPr>
                <w:rFonts w:cstheme="minorHAnsi"/>
                <w:i/>
              </w:rPr>
              <w:t>find a template to st</w:t>
            </w:r>
            <w:r w:rsidR="00061F95">
              <w:rPr>
                <w:rFonts w:cstheme="minorHAnsi"/>
                <w:i/>
              </w:rPr>
              <w:t>ructure a</w:t>
            </w:r>
            <w:r>
              <w:rPr>
                <w:rFonts w:cstheme="minorHAnsi"/>
                <w:i/>
              </w:rPr>
              <w:t xml:space="preserve"> Reflective Journal specific to this practice.</w:t>
            </w:r>
          </w:p>
        </w:tc>
      </w:tr>
    </w:tbl>
    <w:p w14:paraId="15BCE3DE" w14:textId="77777777" w:rsidR="00644501" w:rsidRDefault="00644501" w:rsidP="00B51132">
      <w:pPr>
        <w:spacing w:after="120" w:line="240" w:lineRule="auto"/>
        <w:rPr>
          <w:rFonts w:cstheme="minorHAnsi"/>
          <w:b/>
          <w:sz w:val="28"/>
          <w:szCs w:val="28"/>
        </w:rPr>
      </w:pPr>
    </w:p>
    <w:p w14:paraId="24B34C43" w14:textId="0EA7E9E8" w:rsidR="00AC0F34" w:rsidRPr="00AC0F34" w:rsidRDefault="00644501" w:rsidP="003716A3">
      <w:pPr>
        <w:rPr>
          <w:rFonts w:cstheme="minorHAnsi"/>
          <w:b/>
          <w:sz w:val="28"/>
          <w:szCs w:val="28"/>
        </w:rPr>
      </w:pPr>
      <w:r>
        <w:rPr>
          <w:rFonts w:cstheme="minorHAnsi"/>
          <w:b/>
          <w:sz w:val="28"/>
          <w:szCs w:val="28"/>
        </w:rPr>
        <w:br w:type="page"/>
      </w:r>
      <w:r w:rsidR="003716A3">
        <w:rPr>
          <w:rFonts w:cstheme="minorHAnsi"/>
          <w:b/>
          <w:sz w:val="28"/>
          <w:szCs w:val="28"/>
        </w:rPr>
        <w:lastRenderedPageBreak/>
        <w:t>I</w:t>
      </w:r>
      <w:r w:rsidR="00AC0F34" w:rsidRPr="00AC0F34">
        <w:rPr>
          <w:rFonts w:cstheme="minorHAnsi"/>
          <w:b/>
          <w:sz w:val="28"/>
          <w:szCs w:val="28"/>
        </w:rPr>
        <w:t>ntroduction</w:t>
      </w:r>
    </w:p>
    <w:p w14:paraId="69BC807C" w14:textId="2F73314A" w:rsidR="005D4FE8" w:rsidRDefault="005D4FE8" w:rsidP="00B51132">
      <w:pPr>
        <w:spacing w:after="120" w:line="240" w:lineRule="auto"/>
        <w:rPr>
          <w:rFonts w:ascii="Verdana" w:hAnsi="Verdana"/>
          <w:sz w:val="20"/>
          <w:szCs w:val="20"/>
        </w:rPr>
      </w:pPr>
      <w:r w:rsidRPr="00686103">
        <w:rPr>
          <w:rFonts w:ascii="Verdana" w:hAnsi="Verdana"/>
          <w:sz w:val="20"/>
          <w:szCs w:val="20"/>
        </w:rPr>
        <w:t xml:space="preserve">Research on assessment suggests that learning is </w:t>
      </w:r>
      <w:r>
        <w:rPr>
          <w:rFonts w:ascii="Verdana" w:hAnsi="Verdana"/>
          <w:sz w:val="20"/>
          <w:szCs w:val="20"/>
        </w:rPr>
        <w:t>greatly enhanced when students</w:t>
      </w:r>
      <w:r w:rsidRPr="00686103">
        <w:rPr>
          <w:rFonts w:ascii="Verdana" w:hAnsi="Verdana"/>
          <w:sz w:val="20"/>
          <w:szCs w:val="20"/>
        </w:rPr>
        <w:t xml:space="preserve"> receive timely and informative </w:t>
      </w:r>
      <w:r>
        <w:rPr>
          <w:rFonts w:ascii="Verdana" w:hAnsi="Verdana"/>
          <w:sz w:val="20"/>
          <w:szCs w:val="20"/>
        </w:rPr>
        <w:t>feedback on their</w:t>
      </w:r>
      <w:r w:rsidRPr="00686103">
        <w:rPr>
          <w:rFonts w:ascii="Verdana" w:hAnsi="Verdana"/>
          <w:sz w:val="20"/>
          <w:szCs w:val="20"/>
        </w:rPr>
        <w:t xml:space="preserve"> work.  </w:t>
      </w:r>
      <w:r>
        <w:rPr>
          <w:rFonts w:ascii="Verdana" w:hAnsi="Verdana"/>
          <w:sz w:val="20"/>
          <w:szCs w:val="20"/>
        </w:rPr>
        <w:t>Providing quality constructive feedback on student work is even more important when teaching remotely, as in this context it provides a unique opportunity for communication and connection between teacher and student.  Deciding when, how - and even who - should provide feedback</w:t>
      </w:r>
      <w:r w:rsidRPr="00686103">
        <w:rPr>
          <w:rFonts w:ascii="Verdana" w:hAnsi="Verdana"/>
          <w:sz w:val="20"/>
          <w:szCs w:val="20"/>
        </w:rPr>
        <w:t xml:space="preserve"> </w:t>
      </w:r>
      <w:r>
        <w:rPr>
          <w:rFonts w:ascii="Verdana" w:hAnsi="Verdana"/>
          <w:sz w:val="20"/>
          <w:szCs w:val="20"/>
        </w:rPr>
        <w:t>will be critical</w:t>
      </w:r>
      <w:r w:rsidRPr="00686103">
        <w:rPr>
          <w:rFonts w:ascii="Verdana" w:hAnsi="Verdana"/>
          <w:sz w:val="20"/>
          <w:szCs w:val="20"/>
        </w:rPr>
        <w:t>.</w:t>
      </w:r>
    </w:p>
    <w:p w14:paraId="2D0A60AC" w14:textId="2AFF2572" w:rsidR="00F57044" w:rsidRPr="001B498E" w:rsidRDefault="00F57044" w:rsidP="009003D8">
      <w:pPr>
        <w:spacing w:before="240" w:after="0" w:line="240" w:lineRule="auto"/>
        <w:rPr>
          <w:rFonts w:cstheme="minorHAnsi"/>
          <w:b/>
          <w:sz w:val="28"/>
          <w:szCs w:val="28"/>
        </w:rPr>
      </w:pPr>
      <w:r w:rsidRPr="001B498E">
        <w:rPr>
          <w:rFonts w:cstheme="minorHAnsi"/>
          <w:b/>
          <w:sz w:val="28"/>
          <w:szCs w:val="28"/>
        </w:rPr>
        <w:t>Potential benefits</w:t>
      </w:r>
      <w:r w:rsidR="008D50A1" w:rsidRPr="001B498E">
        <w:rPr>
          <w:rFonts w:cstheme="minorHAnsi"/>
          <w:b/>
          <w:sz w:val="28"/>
          <w:szCs w:val="28"/>
        </w:rPr>
        <w:t xml:space="preserve"> </w:t>
      </w:r>
      <w:r w:rsidR="00423E39" w:rsidRPr="00423E39">
        <w:rPr>
          <w:rFonts w:cstheme="minorHAnsi"/>
          <w:b/>
          <w:sz w:val="28"/>
          <w:szCs w:val="28"/>
        </w:rPr>
        <w:t xml:space="preserve">of </w:t>
      </w:r>
      <w:r w:rsidR="00792E86">
        <w:rPr>
          <w:rFonts w:cstheme="minorHAnsi"/>
          <w:b/>
          <w:i/>
          <w:sz w:val="28"/>
          <w:szCs w:val="28"/>
        </w:rPr>
        <w:t>Giving Feedback</w:t>
      </w:r>
      <w:r w:rsidR="00423E39" w:rsidRPr="00423E39">
        <w:rPr>
          <w:rFonts w:cstheme="minorHAnsi"/>
          <w:b/>
          <w:i/>
          <w:sz w:val="28"/>
          <w:szCs w:val="28"/>
        </w:rPr>
        <w:t xml:space="preserve"> </w:t>
      </w:r>
      <w:r w:rsidR="00423E39" w:rsidRPr="00423E39">
        <w:rPr>
          <w:rFonts w:cstheme="minorHAnsi"/>
          <w:b/>
          <w:sz w:val="28"/>
          <w:szCs w:val="28"/>
        </w:rPr>
        <w:t>we want to maximize</w:t>
      </w:r>
    </w:p>
    <w:p w14:paraId="62822BE4" w14:textId="4CE3BC26" w:rsidR="00B34EB1" w:rsidRPr="00B34EB1" w:rsidRDefault="00057DD7" w:rsidP="00B34EB1">
      <w:pPr>
        <w:pStyle w:val="ListParagraph"/>
        <w:numPr>
          <w:ilvl w:val="0"/>
          <w:numId w:val="18"/>
        </w:numPr>
        <w:spacing w:after="0" w:line="240" w:lineRule="auto"/>
        <w:rPr>
          <w:sz w:val="24"/>
          <w:szCs w:val="24"/>
        </w:rPr>
      </w:pPr>
      <w:r>
        <w:rPr>
          <w:sz w:val="24"/>
          <w:szCs w:val="24"/>
        </w:rPr>
        <w:t>F</w:t>
      </w:r>
      <w:r w:rsidR="00B34EB1" w:rsidRPr="00B34EB1">
        <w:rPr>
          <w:sz w:val="24"/>
          <w:szCs w:val="24"/>
        </w:rPr>
        <w:t xml:space="preserve">eedback is critical to </w:t>
      </w:r>
      <w:r>
        <w:rPr>
          <w:sz w:val="24"/>
          <w:szCs w:val="24"/>
        </w:rPr>
        <w:t>help students realize</w:t>
      </w:r>
      <w:r w:rsidR="00B34EB1" w:rsidRPr="00B34EB1">
        <w:rPr>
          <w:sz w:val="24"/>
          <w:szCs w:val="24"/>
        </w:rPr>
        <w:t xml:space="preserve"> what they do and</w:t>
      </w:r>
      <w:r w:rsidR="005D4FE8">
        <w:rPr>
          <w:sz w:val="24"/>
          <w:szCs w:val="24"/>
        </w:rPr>
        <w:t xml:space="preserve"> do not know, so they can focus</w:t>
      </w:r>
      <w:r w:rsidR="00B34EB1" w:rsidRPr="00B34EB1">
        <w:rPr>
          <w:sz w:val="24"/>
          <w:szCs w:val="24"/>
        </w:rPr>
        <w:t xml:space="preserve"> their learni</w:t>
      </w:r>
      <w:r w:rsidR="005D4FE8">
        <w:rPr>
          <w:sz w:val="24"/>
          <w:szCs w:val="24"/>
        </w:rPr>
        <w:t>ng efforts where most needed</w:t>
      </w:r>
      <w:r w:rsidR="00B34EB1" w:rsidRPr="00B34EB1">
        <w:rPr>
          <w:sz w:val="24"/>
          <w:szCs w:val="24"/>
        </w:rPr>
        <w:t>.</w:t>
      </w:r>
    </w:p>
    <w:p w14:paraId="7D020613" w14:textId="42F96CD4" w:rsidR="00B34EB1" w:rsidRDefault="00B34EB1" w:rsidP="00B34EB1">
      <w:pPr>
        <w:pStyle w:val="ListParagraph"/>
        <w:numPr>
          <w:ilvl w:val="0"/>
          <w:numId w:val="18"/>
        </w:numPr>
        <w:spacing w:after="0" w:line="240" w:lineRule="auto"/>
        <w:rPr>
          <w:sz w:val="24"/>
          <w:szCs w:val="24"/>
        </w:rPr>
      </w:pPr>
      <w:r w:rsidRPr="00B34EB1">
        <w:rPr>
          <w:sz w:val="24"/>
          <w:szCs w:val="24"/>
        </w:rPr>
        <w:t xml:space="preserve">Hearing other people’s point of view </w:t>
      </w:r>
      <w:r w:rsidR="00057DD7">
        <w:rPr>
          <w:sz w:val="24"/>
          <w:szCs w:val="24"/>
        </w:rPr>
        <w:t xml:space="preserve">about your work </w:t>
      </w:r>
      <w:r w:rsidRPr="00B34EB1">
        <w:rPr>
          <w:sz w:val="24"/>
          <w:szCs w:val="24"/>
        </w:rPr>
        <w:t>can be very valuable.</w:t>
      </w:r>
    </w:p>
    <w:p w14:paraId="75D0CEF0" w14:textId="3FB6E086" w:rsidR="005D4FE8" w:rsidRPr="005D4FE8" w:rsidRDefault="005D4FE8" w:rsidP="005D4FE8">
      <w:pPr>
        <w:pStyle w:val="ListParagraph"/>
        <w:numPr>
          <w:ilvl w:val="0"/>
          <w:numId w:val="18"/>
        </w:numPr>
        <w:spacing w:after="0" w:line="240" w:lineRule="auto"/>
        <w:rPr>
          <w:sz w:val="24"/>
          <w:szCs w:val="24"/>
        </w:rPr>
      </w:pPr>
      <w:r>
        <w:rPr>
          <w:sz w:val="24"/>
          <w:szCs w:val="24"/>
        </w:rPr>
        <w:t>Receiving posit</w:t>
      </w:r>
      <w:r w:rsidRPr="00B34EB1">
        <w:rPr>
          <w:sz w:val="24"/>
          <w:szCs w:val="24"/>
        </w:rPr>
        <w:t>ive feedback can be very motivational</w:t>
      </w:r>
      <w:r>
        <w:rPr>
          <w:sz w:val="24"/>
          <w:szCs w:val="24"/>
        </w:rPr>
        <w:t>, and thus increase student engagement.</w:t>
      </w:r>
    </w:p>
    <w:p w14:paraId="5164A5DB" w14:textId="5B79332F" w:rsidR="00186FFF" w:rsidRPr="001B498E" w:rsidRDefault="008D50A1" w:rsidP="009003D8">
      <w:pPr>
        <w:spacing w:before="240" w:after="0" w:line="240" w:lineRule="auto"/>
        <w:rPr>
          <w:rFonts w:cstheme="minorHAnsi"/>
          <w:b/>
          <w:sz w:val="28"/>
          <w:szCs w:val="28"/>
        </w:rPr>
      </w:pPr>
      <w:r w:rsidRPr="001B498E">
        <w:rPr>
          <w:rFonts w:cstheme="minorHAnsi"/>
          <w:b/>
          <w:sz w:val="28"/>
          <w:szCs w:val="28"/>
        </w:rPr>
        <w:t>Potential c</w:t>
      </w:r>
      <w:r w:rsidR="00186FFF" w:rsidRPr="001B498E">
        <w:rPr>
          <w:rFonts w:cstheme="minorHAnsi"/>
          <w:b/>
          <w:sz w:val="28"/>
          <w:szCs w:val="28"/>
        </w:rPr>
        <w:t>hallenges</w:t>
      </w:r>
      <w:r w:rsidRPr="001B498E">
        <w:rPr>
          <w:rFonts w:cstheme="minorHAnsi"/>
          <w:b/>
          <w:sz w:val="28"/>
          <w:szCs w:val="28"/>
        </w:rPr>
        <w:t xml:space="preserve"> </w:t>
      </w:r>
      <w:r w:rsidR="00423E39">
        <w:rPr>
          <w:rFonts w:cstheme="minorHAnsi"/>
          <w:b/>
          <w:sz w:val="28"/>
          <w:szCs w:val="28"/>
        </w:rPr>
        <w:t>(</w:t>
      </w:r>
      <w:r w:rsidR="00357D25" w:rsidRPr="001B498E">
        <w:rPr>
          <w:rFonts w:cstheme="minorHAnsi"/>
          <w:b/>
          <w:sz w:val="28"/>
          <w:szCs w:val="28"/>
        </w:rPr>
        <w:t>and how they may be reduc</w:t>
      </w:r>
      <w:r w:rsidR="00C42C55" w:rsidRPr="001B498E">
        <w:rPr>
          <w:rFonts w:cstheme="minorHAnsi"/>
          <w:b/>
          <w:sz w:val="28"/>
          <w:szCs w:val="28"/>
        </w:rPr>
        <w:t>ed</w:t>
      </w:r>
      <w:r w:rsidR="00423E39">
        <w:rPr>
          <w:rFonts w:cstheme="minorHAnsi"/>
          <w:b/>
          <w:sz w:val="28"/>
          <w:szCs w:val="28"/>
        </w:rPr>
        <w:t>)</w:t>
      </w:r>
    </w:p>
    <w:p w14:paraId="36FFB6C1" w14:textId="77777777" w:rsidR="00B34EB1" w:rsidRPr="00B34EB1" w:rsidRDefault="00B34EB1" w:rsidP="00B34EB1">
      <w:pPr>
        <w:pStyle w:val="ListParagraph"/>
        <w:numPr>
          <w:ilvl w:val="0"/>
          <w:numId w:val="18"/>
        </w:numPr>
        <w:spacing w:after="0" w:line="240" w:lineRule="auto"/>
        <w:rPr>
          <w:sz w:val="24"/>
          <w:szCs w:val="24"/>
        </w:rPr>
      </w:pPr>
      <w:r w:rsidRPr="00B34EB1">
        <w:rPr>
          <w:sz w:val="24"/>
          <w:szCs w:val="24"/>
        </w:rPr>
        <w:t xml:space="preserve">Students may feel discouraged, and sometimes even offended, by negative feedback – even when </w:t>
      </w:r>
      <w:proofErr w:type="spellStart"/>
      <w:r w:rsidRPr="00B34EB1">
        <w:rPr>
          <w:sz w:val="24"/>
          <w:szCs w:val="24"/>
        </w:rPr>
        <w:t>well intended</w:t>
      </w:r>
      <w:proofErr w:type="spellEnd"/>
      <w:r w:rsidRPr="00B34EB1">
        <w:rPr>
          <w:sz w:val="24"/>
          <w:szCs w:val="24"/>
        </w:rPr>
        <w:t>!</w:t>
      </w:r>
    </w:p>
    <w:p w14:paraId="0B12CB3B" w14:textId="6B6ECC62" w:rsidR="00B34EB1" w:rsidRPr="00B34EB1" w:rsidRDefault="00B34EB1" w:rsidP="00B34EB1">
      <w:pPr>
        <w:pStyle w:val="ListParagraph"/>
        <w:numPr>
          <w:ilvl w:val="1"/>
          <w:numId w:val="18"/>
        </w:numPr>
        <w:spacing w:after="0" w:line="240" w:lineRule="auto"/>
        <w:rPr>
          <w:sz w:val="24"/>
          <w:szCs w:val="24"/>
        </w:rPr>
      </w:pPr>
      <w:r w:rsidRPr="00B34EB1">
        <w:rPr>
          <w:i/>
          <w:sz w:val="24"/>
          <w:szCs w:val="24"/>
        </w:rPr>
        <w:t xml:space="preserve">Class norms and expectations </w:t>
      </w:r>
      <w:r w:rsidR="005D4FE8">
        <w:rPr>
          <w:i/>
          <w:sz w:val="24"/>
          <w:szCs w:val="24"/>
        </w:rPr>
        <w:t xml:space="preserve">about providing constructive feedback </w:t>
      </w:r>
      <w:r w:rsidRPr="00B34EB1">
        <w:rPr>
          <w:i/>
          <w:sz w:val="24"/>
          <w:szCs w:val="24"/>
        </w:rPr>
        <w:t>should be set in advance</w:t>
      </w:r>
    </w:p>
    <w:p w14:paraId="6B0B43FD" w14:textId="77777777" w:rsidR="00B34EB1" w:rsidRPr="00B34EB1" w:rsidRDefault="00B34EB1" w:rsidP="00B34EB1">
      <w:pPr>
        <w:pStyle w:val="ListParagraph"/>
        <w:numPr>
          <w:ilvl w:val="1"/>
          <w:numId w:val="18"/>
        </w:numPr>
        <w:spacing w:after="0" w:line="240" w:lineRule="auto"/>
        <w:rPr>
          <w:sz w:val="24"/>
          <w:szCs w:val="24"/>
        </w:rPr>
      </w:pPr>
      <w:r w:rsidRPr="00B34EB1">
        <w:rPr>
          <w:i/>
          <w:sz w:val="24"/>
          <w:szCs w:val="24"/>
        </w:rPr>
        <w:t>Teacher and students should be sensitive to how they word and communicate their feedback</w:t>
      </w:r>
    </w:p>
    <w:p w14:paraId="2A3C2B89" w14:textId="27037A44" w:rsidR="00B34EB1" w:rsidRPr="00EF73CF" w:rsidRDefault="00B34EB1" w:rsidP="00B34EB1">
      <w:pPr>
        <w:pStyle w:val="ListParagraph"/>
        <w:numPr>
          <w:ilvl w:val="1"/>
          <w:numId w:val="18"/>
        </w:numPr>
        <w:spacing w:after="0" w:line="240" w:lineRule="auto"/>
        <w:rPr>
          <w:b/>
          <w:i/>
          <w:sz w:val="24"/>
          <w:szCs w:val="24"/>
        </w:rPr>
      </w:pPr>
      <w:r w:rsidRPr="00B34EB1">
        <w:rPr>
          <w:i/>
          <w:sz w:val="24"/>
          <w:szCs w:val="24"/>
        </w:rPr>
        <w:t>It may help to “sandwich” negative/constructive feedback in between two pieces of positive feedback</w:t>
      </w:r>
    </w:p>
    <w:p w14:paraId="4B764A56" w14:textId="55BABBB2" w:rsidR="00EF73CF" w:rsidRPr="00EF73CF" w:rsidRDefault="00EF73CF" w:rsidP="00EF73CF">
      <w:pPr>
        <w:pStyle w:val="ListParagraph"/>
        <w:numPr>
          <w:ilvl w:val="1"/>
          <w:numId w:val="18"/>
        </w:numPr>
        <w:spacing w:after="0" w:line="240" w:lineRule="auto"/>
        <w:rPr>
          <w:b/>
          <w:i/>
          <w:sz w:val="24"/>
          <w:szCs w:val="24"/>
        </w:rPr>
      </w:pPr>
      <w:r w:rsidRPr="00EF73CF">
        <w:rPr>
          <w:i/>
          <w:sz w:val="24"/>
          <w:szCs w:val="24"/>
        </w:rPr>
        <w:t>When possible, ask the learner first what s/he thinks went well or not, and then provide your additional feedback – it may make it easier to accept and process negative feedback</w:t>
      </w:r>
    </w:p>
    <w:p w14:paraId="5232284E" w14:textId="77777777" w:rsidR="00B34EB1" w:rsidRPr="00B34EB1" w:rsidRDefault="00B34EB1" w:rsidP="00B34EB1">
      <w:pPr>
        <w:pStyle w:val="ListParagraph"/>
        <w:numPr>
          <w:ilvl w:val="0"/>
          <w:numId w:val="18"/>
        </w:numPr>
        <w:spacing w:after="0" w:line="240" w:lineRule="auto"/>
        <w:rPr>
          <w:b/>
          <w:i/>
          <w:sz w:val="24"/>
          <w:szCs w:val="24"/>
        </w:rPr>
      </w:pPr>
      <w:r w:rsidRPr="00B34EB1">
        <w:rPr>
          <w:sz w:val="24"/>
          <w:szCs w:val="24"/>
        </w:rPr>
        <w:t>Students may find it challenging to give feedback to their peers, as they do not think they are “experts”</w:t>
      </w:r>
    </w:p>
    <w:p w14:paraId="69411B2A" w14:textId="1A66E420" w:rsidR="00B34EB1" w:rsidRPr="00FF1C0F" w:rsidRDefault="00B34EB1" w:rsidP="00B34EB1">
      <w:pPr>
        <w:pStyle w:val="ListParagraph"/>
        <w:numPr>
          <w:ilvl w:val="1"/>
          <w:numId w:val="18"/>
        </w:numPr>
        <w:spacing w:after="0" w:line="240" w:lineRule="auto"/>
        <w:rPr>
          <w:b/>
          <w:i/>
          <w:sz w:val="24"/>
          <w:szCs w:val="24"/>
        </w:rPr>
      </w:pPr>
      <w:r w:rsidRPr="00B34EB1">
        <w:rPr>
          <w:i/>
          <w:sz w:val="24"/>
          <w:szCs w:val="24"/>
        </w:rPr>
        <w:t>Set clear expectations and class norms in advance</w:t>
      </w:r>
    </w:p>
    <w:p w14:paraId="784A5AD1" w14:textId="49FDA6D9" w:rsidR="00FF1C0F" w:rsidRPr="00B34EB1" w:rsidRDefault="00FF1C0F" w:rsidP="00B34EB1">
      <w:pPr>
        <w:pStyle w:val="ListParagraph"/>
        <w:numPr>
          <w:ilvl w:val="1"/>
          <w:numId w:val="18"/>
        </w:numPr>
        <w:spacing w:after="0" w:line="240" w:lineRule="auto"/>
        <w:rPr>
          <w:b/>
          <w:i/>
          <w:sz w:val="24"/>
          <w:szCs w:val="24"/>
        </w:rPr>
      </w:pPr>
      <w:r>
        <w:rPr>
          <w:i/>
          <w:sz w:val="24"/>
          <w:szCs w:val="24"/>
        </w:rPr>
        <w:t xml:space="preserve">It will make a difference if students know that their feedback will help a classmate revise his/her product before a grade is given </w:t>
      </w:r>
    </w:p>
    <w:p w14:paraId="6FF39A1F" w14:textId="77777777" w:rsidR="005D4FE8" w:rsidRPr="00B34EB1" w:rsidRDefault="005D4FE8" w:rsidP="005D4FE8">
      <w:pPr>
        <w:pStyle w:val="ListParagraph"/>
        <w:numPr>
          <w:ilvl w:val="0"/>
          <w:numId w:val="18"/>
        </w:numPr>
        <w:spacing w:after="0" w:line="240" w:lineRule="auto"/>
        <w:rPr>
          <w:sz w:val="24"/>
          <w:szCs w:val="24"/>
        </w:rPr>
      </w:pPr>
      <w:r w:rsidRPr="00B34EB1">
        <w:rPr>
          <w:sz w:val="24"/>
          <w:szCs w:val="24"/>
        </w:rPr>
        <w:t>Providing students with timely and individualized feedback can be very time consuming</w:t>
      </w:r>
    </w:p>
    <w:p w14:paraId="6F6C8029" w14:textId="77777777" w:rsidR="005D4FE8" w:rsidRPr="00057DD7" w:rsidRDefault="005D4FE8" w:rsidP="005D4FE8">
      <w:pPr>
        <w:pStyle w:val="ListParagraph"/>
        <w:numPr>
          <w:ilvl w:val="1"/>
          <w:numId w:val="18"/>
        </w:numPr>
        <w:spacing w:after="0" w:line="240" w:lineRule="auto"/>
        <w:rPr>
          <w:i/>
          <w:sz w:val="24"/>
          <w:szCs w:val="24"/>
        </w:rPr>
      </w:pPr>
      <w:r w:rsidRPr="00057DD7">
        <w:rPr>
          <w:i/>
          <w:sz w:val="24"/>
          <w:szCs w:val="24"/>
        </w:rPr>
        <w:t>Being</w:t>
      </w:r>
      <w:r>
        <w:rPr>
          <w:i/>
          <w:sz w:val="24"/>
          <w:szCs w:val="24"/>
        </w:rPr>
        <w:t xml:space="preserve"> able to add comments on students’ work submitted online</w:t>
      </w:r>
      <w:r w:rsidRPr="00057DD7">
        <w:rPr>
          <w:i/>
          <w:sz w:val="24"/>
          <w:szCs w:val="24"/>
        </w:rPr>
        <w:t xml:space="preserve"> </w:t>
      </w:r>
      <w:r>
        <w:rPr>
          <w:i/>
          <w:sz w:val="24"/>
          <w:szCs w:val="24"/>
        </w:rPr>
        <w:t>that are immediately accessible will help</w:t>
      </w:r>
    </w:p>
    <w:p w14:paraId="307D8A20" w14:textId="77777777" w:rsidR="005D4FE8" w:rsidRPr="00B34EB1" w:rsidRDefault="005D4FE8" w:rsidP="005D4FE8">
      <w:pPr>
        <w:pStyle w:val="ListParagraph"/>
        <w:numPr>
          <w:ilvl w:val="1"/>
          <w:numId w:val="18"/>
        </w:numPr>
        <w:spacing w:after="0" w:line="240" w:lineRule="auto"/>
        <w:rPr>
          <w:sz w:val="24"/>
          <w:szCs w:val="24"/>
        </w:rPr>
      </w:pPr>
      <w:r>
        <w:rPr>
          <w:i/>
          <w:sz w:val="24"/>
          <w:szCs w:val="24"/>
        </w:rPr>
        <w:t>Shar</w:t>
      </w:r>
      <w:r w:rsidRPr="00B34EB1">
        <w:rPr>
          <w:i/>
          <w:sz w:val="24"/>
          <w:szCs w:val="24"/>
        </w:rPr>
        <w:t xml:space="preserve">ing rubrics and/or models </w:t>
      </w:r>
      <w:r>
        <w:rPr>
          <w:i/>
          <w:sz w:val="24"/>
          <w:szCs w:val="24"/>
        </w:rPr>
        <w:t xml:space="preserve">ahead of time </w:t>
      </w:r>
      <w:r w:rsidRPr="00B34EB1">
        <w:rPr>
          <w:i/>
          <w:sz w:val="24"/>
          <w:szCs w:val="24"/>
        </w:rPr>
        <w:t>may save</w:t>
      </w:r>
      <w:r>
        <w:rPr>
          <w:i/>
          <w:sz w:val="24"/>
          <w:szCs w:val="24"/>
        </w:rPr>
        <w:t xml:space="preserve"> teacher’s</w:t>
      </w:r>
      <w:r w:rsidRPr="00B34EB1">
        <w:rPr>
          <w:i/>
          <w:sz w:val="24"/>
          <w:szCs w:val="24"/>
        </w:rPr>
        <w:t xml:space="preserve"> time</w:t>
      </w:r>
      <w:r>
        <w:rPr>
          <w:i/>
          <w:sz w:val="24"/>
          <w:szCs w:val="24"/>
        </w:rPr>
        <w:t xml:space="preserve"> (and aggravation!)</w:t>
      </w:r>
    </w:p>
    <w:p w14:paraId="5B28B063" w14:textId="77777777" w:rsidR="005D4FE8" w:rsidRPr="00B34EB1" w:rsidRDefault="005D4FE8" w:rsidP="005D4FE8">
      <w:pPr>
        <w:pStyle w:val="ListParagraph"/>
        <w:numPr>
          <w:ilvl w:val="1"/>
          <w:numId w:val="18"/>
        </w:numPr>
        <w:spacing w:after="0" w:line="240" w:lineRule="auto"/>
        <w:rPr>
          <w:sz w:val="24"/>
          <w:szCs w:val="24"/>
        </w:rPr>
      </w:pPr>
      <w:r w:rsidRPr="00B34EB1">
        <w:rPr>
          <w:i/>
          <w:sz w:val="24"/>
          <w:szCs w:val="24"/>
        </w:rPr>
        <w:t xml:space="preserve">Providing “summary/general” comments on common responses may </w:t>
      </w:r>
      <w:r>
        <w:rPr>
          <w:i/>
          <w:sz w:val="24"/>
          <w:szCs w:val="24"/>
        </w:rPr>
        <w:t xml:space="preserve">also </w:t>
      </w:r>
      <w:r w:rsidRPr="00B34EB1">
        <w:rPr>
          <w:i/>
          <w:sz w:val="24"/>
          <w:szCs w:val="24"/>
        </w:rPr>
        <w:t>save</w:t>
      </w:r>
      <w:r>
        <w:rPr>
          <w:i/>
          <w:sz w:val="24"/>
          <w:szCs w:val="24"/>
        </w:rPr>
        <w:t xml:space="preserve"> teacher’s</w:t>
      </w:r>
      <w:r w:rsidRPr="00B34EB1">
        <w:rPr>
          <w:i/>
          <w:sz w:val="24"/>
          <w:szCs w:val="24"/>
        </w:rPr>
        <w:t xml:space="preserve"> time </w:t>
      </w:r>
    </w:p>
    <w:p w14:paraId="54046505" w14:textId="77777777" w:rsidR="005069EC" w:rsidRDefault="005069EC">
      <w:pPr>
        <w:rPr>
          <w:rFonts w:cstheme="minorHAnsi"/>
          <w:b/>
          <w:sz w:val="28"/>
          <w:szCs w:val="28"/>
        </w:rPr>
      </w:pPr>
      <w:r>
        <w:rPr>
          <w:rFonts w:cstheme="minorHAnsi"/>
          <w:b/>
          <w:sz w:val="28"/>
          <w:szCs w:val="28"/>
        </w:rPr>
        <w:br w:type="page"/>
      </w:r>
    </w:p>
    <w:p w14:paraId="6A0EB37E" w14:textId="4A83B702" w:rsidR="000D7327" w:rsidRPr="001B498E" w:rsidRDefault="00A321F9" w:rsidP="009003D8">
      <w:pPr>
        <w:spacing w:before="240" w:after="0" w:line="240" w:lineRule="auto"/>
        <w:rPr>
          <w:rFonts w:cstheme="minorHAnsi"/>
          <w:b/>
          <w:sz w:val="28"/>
          <w:szCs w:val="28"/>
        </w:rPr>
      </w:pPr>
      <w:r w:rsidRPr="001B498E">
        <w:rPr>
          <w:rFonts w:cstheme="minorHAnsi"/>
          <w:b/>
          <w:sz w:val="28"/>
          <w:szCs w:val="28"/>
        </w:rPr>
        <w:lastRenderedPageBreak/>
        <w:t>Other things to consider</w:t>
      </w:r>
    </w:p>
    <w:p w14:paraId="71C41BA4" w14:textId="7A65B757" w:rsidR="00FF1C0F" w:rsidRDefault="00FF1C0F" w:rsidP="00B34EB1">
      <w:pPr>
        <w:pStyle w:val="ListParagraph"/>
        <w:numPr>
          <w:ilvl w:val="0"/>
          <w:numId w:val="18"/>
        </w:numPr>
        <w:spacing w:after="0" w:line="240" w:lineRule="auto"/>
        <w:rPr>
          <w:sz w:val="24"/>
          <w:szCs w:val="24"/>
        </w:rPr>
      </w:pPr>
      <w:r>
        <w:rPr>
          <w:sz w:val="24"/>
          <w:szCs w:val="24"/>
        </w:rPr>
        <w:t>The value of the feedback depends on the nature of</w:t>
      </w:r>
      <w:r w:rsidR="00B34EB1" w:rsidRPr="00B34EB1">
        <w:rPr>
          <w:sz w:val="24"/>
          <w:szCs w:val="24"/>
        </w:rPr>
        <w:t xml:space="preserve"> </w:t>
      </w:r>
      <w:r>
        <w:rPr>
          <w:sz w:val="24"/>
          <w:szCs w:val="24"/>
        </w:rPr>
        <w:t xml:space="preserve">the </w:t>
      </w:r>
      <w:r w:rsidR="00B34EB1" w:rsidRPr="00B34EB1">
        <w:rPr>
          <w:sz w:val="24"/>
          <w:szCs w:val="24"/>
        </w:rPr>
        <w:t>assessment</w:t>
      </w:r>
      <w:r>
        <w:rPr>
          <w:sz w:val="24"/>
          <w:szCs w:val="24"/>
        </w:rPr>
        <w:t>/task – the more open-ended and intrinsically meaningful the task is, the more students are likely to value the feedback received</w:t>
      </w:r>
    </w:p>
    <w:p w14:paraId="6B235515" w14:textId="77777777" w:rsidR="00B34EB1" w:rsidRPr="00B34EB1" w:rsidRDefault="00B34EB1" w:rsidP="00B34EB1">
      <w:pPr>
        <w:pStyle w:val="ListParagraph"/>
        <w:numPr>
          <w:ilvl w:val="0"/>
          <w:numId w:val="18"/>
        </w:numPr>
        <w:spacing w:after="0" w:line="240" w:lineRule="auto"/>
        <w:rPr>
          <w:b/>
          <w:i/>
          <w:sz w:val="24"/>
          <w:szCs w:val="24"/>
        </w:rPr>
      </w:pPr>
      <w:r w:rsidRPr="00B34EB1">
        <w:rPr>
          <w:sz w:val="24"/>
          <w:szCs w:val="24"/>
        </w:rPr>
        <w:t xml:space="preserve">How you present the feedback is critical – it can make the different between having a student “shut off”, or feel motivated to improve </w:t>
      </w:r>
    </w:p>
    <w:p w14:paraId="726089A5" w14:textId="17020C9F" w:rsidR="00B34EB1" w:rsidRPr="00B34EB1" w:rsidRDefault="001D0750" w:rsidP="00B34EB1">
      <w:pPr>
        <w:pStyle w:val="ListParagraph"/>
        <w:numPr>
          <w:ilvl w:val="0"/>
          <w:numId w:val="18"/>
        </w:numPr>
        <w:spacing w:after="0" w:line="240" w:lineRule="auto"/>
        <w:rPr>
          <w:b/>
          <w:i/>
          <w:sz w:val="24"/>
          <w:szCs w:val="24"/>
        </w:rPr>
      </w:pPr>
      <w:r>
        <w:rPr>
          <w:sz w:val="24"/>
          <w:szCs w:val="24"/>
        </w:rPr>
        <w:t>Show</w:t>
      </w:r>
      <w:r w:rsidR="00B34EB1" w:rsidRPr="00B34EB1">
        <w:rPr>
          <w:sz w:val="24"/>
          <w:szCs w:val="24"/>
        </w:rPr>
        <w:t xml:space="preserve">ing models of past work is a powerful way of setting expectations – and thus providing feedback “before the fact” </w:t>
      </w:r>
    </w:p>
    <w:p w14:paraId="3DF60005" w14:textId="70B327EA" w:rsidR="004435C0" w:rsidRPr="001D0750" w:rsidRDefault="00B34EB1" w:rsidP="001D0750">
      <w:pPr>
        <w:pStyle w:val="ListParagraph"/>
        <w:numPr>
          <w:ilvl w:val="0"/>
          <w:numId w:val="18"/>
        </w:numPr>
        <w:spacing w:after="0" w:line="240" w:lineRule="auto"/>
        <w:rPr>
          <w:b/>
          <w:i/>
          <w:sz w:val="24"/>
          <w:szCs w:val="24"/>
        </w:rPr>
      </w:pPr>
      <w:r w:rsidRPr="00B34EB1">
        <w:rPr>
          <w:sz w:val="24"/>
          <w:szCs w:val="24"/>
        </w:rPr>
        <w:t>Receiving feedback timely increases its value greatly</w:t>
      </w:r>
      <w:r w:rsidR="001D0750">
        <w:rPr>
          <w:sz w:val="24"/>
          <w:szCs w:val="24"/>
        </w:rPr>
        <w:t xml:space="preserve"> – although </w:t>
      </w:r>
      <w:r w:rsidR="004435C0" w:rsidRPr="001D0750">
        <w:rPr>
          <w:sz w:val="24"/>
          <w:szCs w:val="24"/>
        </w:rPr>
        <w:t xml:space="preserve">there is </w:t>
      </w:r>
      <w:r w:rsidR="001D0750">
        <w:rPr>
          <w:sz w:val="24"/>
          <w:szCs w:val="24"/>
        </w:rPr>
        <w:t xml:space="preserve">also </w:t>
      </w:r>
      <w:r w:rsidR="004435C0" w:rsidRPr="001D0750">
        <w:rPr>
          <w:sz w:val="24"/>
          <w:szCs w:val="24"/>
        </w:rPr>
        <w:t xml:space="preserve">value in “delayed/reflective” feedback </w:t>
      </w:r>
    </w:p>
    <w:p w14:paraId="4E32899C" w14:textId="77777777" w:rsidR="004534C5" w:rsidRDefault="004534C5" w:rsidP="00121259">
      <w:pPr>
        <w:spacing w:after="120" w:line="240" w:lineRule="auto"/>
        <w:rPr>
          <w:rFonts w:cstheme="minorHAnsi"/>
          <w:b/>
          <w:sz w:val="28"/>
          <w:szCs w:val="28"/>
        </w:rPr>
      </w:pPr>
    </w:p>
    <w:p w14:paraId="4BA10156" w14:textId="0FF3238F" w:rsidR="00186FFF" w:rsidRPr="008D50A1" w:rsidRDefault="00A61E11" w:rsidP="00121259">
      <w:pPr>
        <w:spacing w:after="120" w:line="240" w:lineRule="auto"/>
        <w:rPr>
          <w:rFonts w:cstheme="minorHAnsi"/>
          <w:b/>
          <w:sz w:val="24"/>
          <w:szCs w:val="24"/>
        </w:rPr>
      </w:pPr>
      <w:r w:rsidRPr="001B498E">
        <w:rPr>
          <w:rFonts w:cstheme="minorHAnsi"/>
          <w:b/>
          <w:sz w:val="28"/>
          <w:szCs w:val="28"/>
        </w:rPr>
        <w:t xml:space="preserve">Key </w:t>
      </w:r>
      <w:r w:rsidR="001B498E">
        <w:rPr>
          <w:rFonts w:cstheme="minorHAnsi"/>
          <w:b/>
          <w:sz w:val="28"/>
          <w:szCs w:val="28"/>
        </w:rPr>
        <w:t xml:space="preserve">instructional </w:t>
      </w:r>
      <w:r w:rsidRPr="001B498E">
        <w:rPr>
          <w:rFonts w:cstheme="minorHAnsi"/>
          <w:b/>
          <w:sz w:val="28"/>
          <w:szCs w:val="28"/>
        </w:rPr>
        <w:t>d</w:t>
      </w:r>
      <w:r w:rsidR="00186FFF" w:rsidRPr="001B498E">
        <w:rPr>
          <w:rFonts w:cstheme="minorHAnsi"/>
          <w:b/>
          <w:sz w:val="28"/>
          <w:szCs w:val="28"/>
        </w:rPr>
        <w:t xml:space="preserve">ecisions to </w:t>
      </w:r>
      <w:r w:rsidR="001B498E">
        <w:rPr>
          <w:rFonts w:cstheme="minorHAnsi"/>
          <w:b/>
          <w:sz w:val="28"/>
          <w:szCs w:val="28"/>
        </w:rPr>
        <w:t>be mad</w:t>
      </w:r>
      <w:r w:rsidR="00186FFF" w:rsidRPr="001B498E">
        <w:rPr>
          <w:rFonts w:cstheme="minorHAnsi"/>
          <w:b/>
          <w:sz w:val="28"/>
          <w:szCs w:val="28"/>
        </w:rPr>
        <w:t>e</w:t>
      </w:r>
      <w:r w:rsidR="00C94B39" w:rsidRPr="008D50A1">
        <w:rPr>
          <w:rFonts w:cstheme="minorHAnsi"/>
          <w:b/>
          <w:sz w:val="24"/>
          <w:szCs w:val="24"/>
        </w:rPr>
        <w:t xml:space="preserve"> </w:t>
      </w:r>
      <w:r w:rsidR="007F2824">
        <w:rPr>
          <w:rFonts w:cstheme="minorHAnsi"/>
          <w:b/>
          <w:sz w:val="24"/>
          <w:szCs w:val="24"/>
        </w:rPr>
        <w:t xml:space="preserve">– </w:t>
      </w:r>
      <w:r w:rsidR="007F2824">
        <w:rPr>
          <w:rFonts w:cstheme="minorHAnsi"/>
          <w:i/>
          <w:sz w:val="24"/>
          <w:szCs w:val="24"/>
        </w:rPr>
        <w:t>along with possible options and their pros &amp; cons</w:t>
      </w:r>
    </w:p>
    <w:p w14:paraId="7ABD2671" w14:textId="573C0ABC" w:rsidR="00186FFF" w:rsidRPr="00434816" w:rsidRDefault="003716A3" w:rsidP="00434816">
      <w:pPr>
        <w:spacing w:before="120" w:after="0" w:line="240" w:lineRule="auto"/>
        <w:rPr>
          <w:rFonts w:cstheme="minorHAnsi"/>
          <w:sz w:val="24"/>
          <w:szCs w:val="24"/>
        </w:rPr>
      </w:pPr>
      <w:r>
        <w:rPr>
          <w:rFonts w:cstheme="minorHAnsi"/>
          <w:b/>
          <w:sz w:val="24"/>
          <w:szCs w:val="24"/>
        </w:rPr>
        <w:t>WHEN</w:t>
      </w:r>
      <w:r w:rsidR="00A61E11"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590"/>
        <w:gridCol w:w="4500"/>
      </w:tblGrid>
      <w:tr w:rsidR="007F2824" w14:paraId="2C6FFBFF" w14:textId="77777777" w:rsidTr="00434816">
        <w:tc>
          <w:tcPr>
            <w:tcW w:w="3505" w:type="dxa"/>
          </w:tcPr>
          <w:p w14:paraId="006B66CB" w14:textId="6D443973" w:rsidR="007F2824" w:rsidRPr="00357D25" w:rsidRDefault="007F2824" w:rsidP="007F2824">
            <w:pPr>
              <w:pStyle w:val="ListParagraph"/>
              <w:spacing w:before="120"/>
              <w:ind w:left="0"/>
              <w:rPr>
                <w:rFonts w:cstheme="minorHAnsi"/>
                <w:b/>
                <w:i/>
                <w:sz w:val="24"/>
                <w:szCs w:val="24"/>
              </w:rPr>
            </w:pPr>
            <w:r w:rsidRPr="00357D25">
              <w:rPr>
                <w:rFonts w:cstheme="minorHAnsi"/>
                <w:b/>
                <w:i/>
                <w:sz w:val="24"/>
                <w:szCs w:val="24"/>
              </w:rPr>
              <w:t>Option:</w:t>
            </w:r>
          </w:p>
        </w:tc>
        <w:tc>
          <w:tcPr>
            <w:tcW w:w="4590" w:type="dxa"/>
          </w:tcPr>
          <w:p w14:paraId="33531971" w14:textId="051E1210" w:rsidR="007F2824" w:rsidRPr="00357D25" w:rsidRDefault="007F2824" w:rsidP="00477239">
            <w:pPr>
              <w:pStyle w:val="ListParagraph"/>
              <w:spacing w:before="120"/>
              <w:ind w:left="0"/>
              <w:rPr>
                <w:rFonts w:cstheme="minorHAnsi"/>
                <w:b/>
                <w:i/>
                <w:sz w:val="24"/>
                <w:szCs w:val="24"/>
              </w:rPr>
            </w:pPr>
            <w:r w:rsidRPr="00357D25">
              <w:rPr>
                <w:rFonts w:cstheme="minorHAnsi"/>
                <w:b/>
                <w:i/>
                <w:sz w:val="24"/>
                <w:szCs w:val="24"/>
              </w:rPr>
              <w:t>Advantages</w:t>
            </w:r>
          </w:p>
        </w:tc>
        <w:tc>
          <w:tcPr>
            <w:tcW w:w="4500" w:type="dxa"/>
          </w:tcPr>
          <w:p w14:paraId="1603D786" w14:textId="0C839D7E" w:rsidR="007F2824" w:rsidRPr="00357D25" w:rsidRDefault="007F2824" w:rsidP="007F2824">
            <w:pPr>
              <w:pStyle w:val="ListParagraph"/>
              <w:spacing w:before="120"/>
              <w:ind w:left="0"/>
              <w:rPr>
                <w:rFonts w:cstheme="minorHAnsi"/>
                <w:b/>
                <w:i/>
                <w:sz w:val="24"/>
                <w:szCs w:val="24"/>
              </w:rPr>
            </w:pPr>
            <w:r w:rsidRPr="00357D25">
              <w:rPr>
                <w:rFonts w:cstheme="minorHAnsi"/>
                <w:b/>
                <w:i/>
                <w:sz w:val="24"/>
                <w:szCs w:val="24"/>
              </w:rPr>
              <w:t>Limitations</w:t>
            </w:r>
          </w:p>
        </w:tc>
      </w:tr>
      <w:tr w:rsidR="007F2824" w14:paraId="3A5A2D1D" w14:textId="77777777" w:rsidTr="00434816">
        <w:tc>
          <w:tcPr>
            <w:tcW w:w="3505" w:type="dxa"/>
          </w:tcPr>
          <w:p w14:paraId="5F232C54" w14:textId="2D25FA91" w:rsidR="007F2824" w:rsidRPr="00477239" w:rsidRDefault="003716A3" w:rsidP="00477239">
            <w:pPr>
              <w:spacing w:before="120"/>
              <w:rPr>
                <w:rFonts w:cstheme="minorHAnsi"/>
                <w:sz w:val="24"/>
                <w:szCs w:val="24"/>
              </w:rPr>
            </w:pPr>
            <w:r>
              <w:rPr>
                <w:rFonts w:cstheme="minorHAnsi"/>
                <w:i/>
                <w:sz w:val="24"/>
                <w:szCs w:val="24"/>
              </w:rPr>
              <w:t>Advanced (through rubrics &amp; models)</w:t>
            </w:r>
          </w:p>
        </w:tc>
        <w:tc>
          <w:tcPr>
            <w:tcW w:w="4590" w:type="dxa"/>
          </w:tcPr>
          <w:p w14:paraId="4464B349" w14:textId="03FFBD15" w:rsidR="00357D25" w:rsidRPr="00747A23" w:rsidRDefault="00747A23" w:rsidP="00357D25">
            <w:pPr>
              <w:pStyle w:val="ListParagraph"/>
              <w:numPr>
                <w:ilvl w:val="0"/>
                <w:numId w:val="25"/>
              </w:numPr>
              <w:ind w:left="144" w:hanging="144"/>
              <w:rPr>
                <w:rFonts w:cstheme="minorHAnsi"/>
                <w:sz w:val="20"/>
                <w:szCs w:val="20"/>
              </w:rPr>
            </w:pPr>
            <w:r>
              <w:rPr>
                <w:rFonts w:cstheme="minorHAnsi"/>
                <w:sz w:val="20"/>
                <w:szCs w:val="20"/>
              </w:rPr>
              <w:t>Sets expectations before the task is even started – an</w:t>
            </w:r>
            <w:r w:rsidR="001D0750">
              <w:rPr>
                <w:rFonts w:cstheme="minorHAnsi"/>
                <w:sz w:val="20"/>
                <w:szCs w:val="20"/>
              </w:rPr>
              <w:t>d thus before the student may get</w:t>
            </w:r>
            <w:r>
              <w:rPr>
                <w:rFonts w:cstheme="minorHAnsi"/>
                <w:sz w:val="20"/>
                <w:szCs w:val="20"/>
              </w:rPr>
              <w:t xml:space="preserve"> emotionally invested in his/her product!</w:t>
            </w:r>
          </w:p>
          <w:p w14:paraId="63688E08" w14:textId="4F786608" w:rsidR="007F2824" w:rsidRPr="00747A23" w:rsidRDefault="00747A23" w:rsidP="001D0750">
            <w:pPr>
              <w:pStyle w:val="ListParagraph"/>
              <w:numPr>
                <w:ilvl w:val="0"/>
                <w:numId w:val="25"/>
              </w:numPr>
              <w:ind w:left="144" w:hanging="144"/>
              <w:rPr>
                <w:rFonts w:cstheme="minorHAnsi"/>
                <w:sz w:val="20"/>
                <w:szCs w:val="20"/>
              </w:rPr>
            </w:pPr>
            <w:r>
              <w:rPr>
                <w:rFonts w:cstheme="minorHAnsi"/>
                <w:sz w:val="20"/>
                <w:szCs w:val="20"/>
              </w:rPr>
              <w:t>M</w:t>
            </w:r>
            <w:r w:rsidR="001D0750">
              <w:rPr>
                <w:rFonts w:cstheme="minorHAnsi"/>
                <w:sz w:val="20"/>
                <w:szCs w:val="20"/>
              </w:rPr>
              <w:t>aking reference to common benchmarks will make</w:t>
            </w:r>
            <w:r>
              <w:rPr>
                <w:rFonts w:cstheme="minorHAnsi"/>
                <w:sz w:val="20"/>
                <w:szCs w:val="20"/>
              </w:rPr>
              <w:t xml:space="preserve"> it easier to prov</w:t>
            </w:r>
            <w:r w:rsidR="001D0750">
              <w:rPr>
                <w:rFonts w:cstheme="minorHAnsi"/>
                <w:sz w:val="20"/>
                <w:szCs w:val="20"/>
              </w:rPr>
              <w:t>ide feedback on student work</w:t>
            </w:r>
            <w:r>
              <w:rPr>
                <w:rFonts w:cstheme="minorHAnsi"/>
                <w:sz w:val="20"/>
                <w:szCs w:val="20"/>
              </w:rPr>
              <w:t xml:space="preserve"> </w:t>
            </w:r>
          </w:p>
        </w:tc>
        <w:tc>
          <w:tcPr>
            <w:tcW w:w="4500" w:type="dxa"/>
          </w:tcPr>
          <w:p w14:paraId="42D07B5B" w14:textId="1B5E7579" w:rsidR="00357D25" w:rsidRPr="00747A23" w:rsidRDefault="00747A23" w:rsidP="00357D25">
            <w:pPr>
              <w:pStyle w:val="ListParagraph"/>
              <w:numPr>
                <w:ilvl w:val="0"/>
                <w:numId w:val="25"/>
              </w:numPr>
              <w:ind w:left="144" w:hanging="144"/>
              <w:rPr>
                <w:rFonts w:cstheme="minorHAnsi"/>
                <w:sz w:val="20"/>
                <w:szCs w:val="20"/>
              </w:rPr>
            </w:pPr>
            <w:r>
              <w:rPr>
                <w:rFonts w:cstheme="minorHAnsi"/>
                <w:sz w:val="20"/>
                <w:szCs w:val="20"/>
              </w:rPr>
              <w:t xml:space="preserve">Risk of </w:t>
            </w:r>
            <w:r w:rsidR="00AC5A7C">
              <w:rPr>
                <w:rFonts w:cstheme="minorHAnsi"/>
                <w:sz w:val="20"/>
                <w:szCs w:val="20"/>
              </w:rPr>
              <w:t xml:space="preserve">limiting students’ creativity if they feel they have to closely replicate the model </w:t>
            </w:r>
          </w:p>
          <w:p w14:paraId="3D1DC6A3" w14:textId="77777777" w:rsidR="007F2824" w:rsidRPr="00747A23" w:rsidRDefault="007F2824" w:rsidP="007F2824">
            <w:pPr>
              <w:pStyle w:val="ListParagraph"/>
              <w:spacing w:before="120"/>
              <w:ind w:left="0"/>
              <w:rPr>
                <w:rFonts w:cstheme="minorHAnsi"/>
                <w:sz w:val="24"/>
                <w:szCs w:val="24"/>
              </w:rPr>
            </w:pPr>
          </w:p>
        </w:tc>
      </w:tr>
      <w:tr w:rsidR="007F2824" w14:paraId="1AB47E88" w14:textId="77777777" w:rsidTr="00434816">
        <w:tc>
          <w:tcPr>
            <w:tcW w:w="3505" w:type="dxa"/>
          </w:tcPr>
          <w:p w14:paraId="1B9289D6" w14:textId="568D7794" w:rsidR="007F2824" w:rsidRPr="00477239" w:rsidRDefault="003716A3" w:rsidP="00477239">
            <w:pPr>
              <w:spacing w:before="120"/>
              <w:rPr>
                <w:rFonts w:cstheme="minorHAnsi"/>
                <w:sz w:val="24"/>
                <w:szCs w:val="24"/>
              </w:rPr>
            </w:pPr>
            <w:r>
              <w:rPr>
                <w:rFonts w:cstheme="minorHAnsi"/>
                <w:i/>
                <w:sz w:val="24"/>
                <w:szCs w:val="24"/>
              </w:rPr>
              <w:t>In-the-moment, while the activity is in progress</w:t>
            </w:r>
          </w:p>
        </w:tc>
        <w:tc>
          <w:tcPr>
            <w:tcW w:w="4590" w:type="dxa"/>
          </w:tcPr>
          <w:p w14:paraId="1E9718BB" w14:textId="3D82A637" w:rsidR="00357D25" w:rsidRPr="00747A23" w:rsidRDefault="00AC5A7C" w:rsidP="00357D25">
            <w:pPr>
              <w:pStyle w:val="ListParagraph"/>
              <w:numPr>
                <w:ilvl w:val="0"/>
                <w:numId w:val="25"/>
              </w:numPr>
              <w:ind w:left="144" w:hanging="144"/>
              <w:rPr>
                <w:rFonts w:cstheme="minorHAnsi"/>
                <w:sz w:val="20"/>
                <w:szCs w:val="20"/>
              </w:rPr>
            </w:pPr>
            <w:r>
              <w:rPr>
                <w:rFonts w:cstheme="minorHAnsi"/>
                <w:sz w:val="20"/>
                <w:szCs w:val="20"/>
              </w:rPr>
              <w:t>Most effective, as it can empower the student to make adjustments leading to greater success</w:t>
            </w:r>
          </w:p>
          <w:p w14:paraId="5FBEA737" w14:textId="2F7AC3DD" w:rsidR="007F2824" w:rsidRPr="00AC5A7C" w:rsidRDefault="007F2824" w:rsidP="00AC5A7C">
            <w:pPr>
              <w:rPr>
                <w:rFonts w:cstheme="minorHAnsi"/>
                <w:sz w:val="20"/>
                <w:szCs w:val="20"/>
              </w:rPr>
            </w:pPr>
          </w:p>
        </w:tc>
        <w:tc>
          <w:tcPr>
            <w:tcW w:w="4500" w:type="dxa"/>
          </w:tcPr>
          <w:p w14:paraId="2D728165" w14:textId="186D451F" w:rsidR="00357D25" w:rsidRPr="00747A23" w:rsidRDefault="00AC5A7C" w:rsidP="00357D25">
            <w:pPr>
              <w:pStyle w:val="ListParagraph"/>
              <w:numPr>
                <w:ilvl w:val="0"/>
                <w:numId w:val="25"/>
              </w:numPr>
              <w:ind w:left="144" w:hanging="144"/>
              <w:rPr>
                <w:rFonts w:cstheme="minorHAnsi"/>
                <w:sz w:val="20"/>
                <w:szCs w:val="20"/>
              </w:rPr>
            </w:pPr>
            <w:r>
              <w:rPr>
                <w:rFonts w:cstheme="minorHAnsi"/>
                <w:sz w:val="20"/>
                <w:szCs w:val="20"/>
              </w:rPr>
              <w:t xml:space="preserve">Difficult </w:t>
            </w:r>
            <w:r w:rsidR="00A4252A">
              <w:rPr>
                <w:rFonts w:cstheme="minorHAnsi"/>
                <w:sz w:val="20"/>
                <w:szCs w:val="20"/>
              </w:rPr>
              <w:t>for the teacher to identify</w:t>
            </w:r>
            <w:r>
              <w:rPr>
                <w:rFonts w:cstheme="minorHAnsi"/>
                <w:sz w:val="20"/>
                <w:szCs w:val="20"/>
              </w:rPr>
              <w:t xml:space="preserve"> the </w:t>
            </w:r>
            <w:r w:rsidR="00A4252A">
              <w:rPr>
                <w:rFonts w:cstheme="minorHAnsi"/>
                <w:sz w:val="20"/>
                <w:szCs w:val="20"/>
              </w:rPr>
              <w:t>“</w:t>
            </w:r>
            <w:r>
              <w:rPr>
                <w:rFonts w:cstheme="minorHAnsi"/>
                <w:sz w:val="20"/>
                <w:szCs w:val="20"/>
              </w:rPr>
              <w:t>right moment</w:t>
            </w:r>
            <w:r w:rsidR="00A4252A">
              <w:rPr>
                <w:rFonts w:cstheme="minorHAnsi"/>
                <w:sz w:val="20"/>
                <w:szCs w:val="20"/>
              </w:rPr>
              <w:t>” and be ready to respond</w:t>
            </w:r>
          </w:p>
          <w:p w14:paraId="3021C5F8" w14:textId="77777777" w:rsidR="007F2824" w:rsidRPr="00747A23" w:rsidRDefault="007F2824" w:rsidP="007F2824">
            <w:pPr>
              <w:pStyle w:val="ListParagraph"/>
              <w:spacing w:before="120"/>
              <w:ind w:left="0"/>
              <w:rPr>
                <w:rFonts w:cstheme="minorHAnsi"/>
                <w:sz w:val="24"/>
                <w:szCs w:val="24"/>
              </w:rPr>
            </w:pPr>
          </w:p>
        </w:tc>
      </w:tr>
      <w:tr w:rsidR="006A20EF" w14:paraId="268C15E6" w14:textId="77777777" w:rsidTr="00434816">
        <w:tc>
          <w:tcPr>
            <w:tcW w:w="3505" w:type="dxa"/>
          </w:tcPr>
          <w:p w14:paraId="05329F35" w14:textId="61425853" w:rsidR="006A20EF" w:rsidRDefault="003716A3" w:rsidP="00477239">
            <w:pPr>
              <w:spacing w:before="120"/>
              <w:rPr>
                <w:rFonts w:cstheme="minorHAnsi"/>
                <w:i/>
                <w:sz w:val="24"/>
                <w:szCs w:val="24"/>
              </w:rPr>
            </w:pPr>
            <w:r>
              <w:rPr>
                <w:rFonts w:cstheme="minorHAnsi"/>
                <w:i/>
                <w:sz w:val="24"/>
                <w:szCs w:val="24"/>
              </w:rPr>
              <w:t>First draft (with opportunity for revisions)</w:t>
            </w:r>
          </w:p>
        </w:tc>
        <w:tc>
          <w:tcPr>
            <w:tcW w:w="4590" w:type="dxa"/>
          </w:tcPr>
          <w:p w14:paraId="2EF6BAC5" w14:textId="5C04F0E0" w:rsidR="006A20EF" w:rsidRDefault="00AC5A7C" w:rsidP="00357D25">
            <w:pPr>
              <w:pStyle w:val="ListParagraph"/>
              <w:numPr>
                <w:ilvl w:val="0"/>
                <w:numId w:val="25"/>
              </w:numPr>
              <w:ind w:left="144" w:hanging="144"/>
              <w:rPr>
                <w:rFonts w:cstheme="minorHAnsi"/>
                <w:sz w:val="20"/>
                <w:szCs w:val="20"/>
              </w:rPr>
            </w:pPr>
            <w:r>
              <w:rPr>
                <w:rFonts w:cstheme="minorHAnsi"/>
                <w:sz w:val="20"/>
                <w:szCs w:val="20"/>
              </w:rPr>
              <w:t>Student</w:t>
            </w:r>
            <w:r w:rsidR="00A4252A">
              <w:rPr>
                <w:rFonts w:cstheme="minorHAnsi"/>
                <w:sz w:val="20"/>
                <w:szCs w:val="20"/>
              </w:rPr>
              <w:t>s</w:t>
            </w:r>
            <w:r>
              <w:rPr>
                <w:rFonts w:cstheme="minorHAnsi"/>
                <w:sz w:val="20"/>
                <w:szCs w:val="20"/>
              </w:rPr>
              <w:t xml:space="preserve"> can appreciate the value of feedback more when it is clear that it is intended to improve the product </w:t>
            </w:r>
            <w:r>
              <w:rPr>
                <w:rFonts w:cstheme="minorHAnsi"/>
                <w:i/>
                <w:sz w:val="20"/>
                <w:szCs w:val="20"/>
              </w:rPr>
              <w:t xml:space="preserve">before </w:t>
            </w:r>
            <w:r>
              <w:rPr>
                <w:rFonts w:cstheme="minorHAnsi"/>
                <w:sz w:val="20"/>
                <w:szCs w:val="20"/>
              </w:rPr>
              <w:t>a grade is given</w:t>
            </w:r>
          </w:p>
          <w:p w14:paraId="02125886" w14:textId="56EFE00A" w:rsidR="00AC5A7C" w:rsidRPr="00747A23" w:rsidRDefault="00A4252A" w:rsidP="00357D25">
            <w:pPr>
              <w:pStyle w:val="ListParagraph"/>
              <w:numPr>
                <w:ilvl w:val="0"/>
                <w:numId w:val="25"/>
              </w:numPr>
              <w:ind w:left="144" w:hanging="144"/>
              <w:rPr>
                <w:rFonts w:cstheme="minorHAnsi"/>
                <w:sz w:val="20"/>
                <w:szCs w:val="20"/>
              </w:rPr>
            </w:pPr>
            <w:r>
              <w:rPr>
                <w:rFonts w:cstheme="minorHAnsi"/>
                <w:sz w:val="20"/>
                <w:szCs w:val="20"/>
              </w:rPr>
              <w:t>Students will likely</w:t>
            </w:r>
            <w:r w:rsidR="00AC5A7C">
              <w:rPr>
                <w:rFonts w:cstheme="minorHAnsi"/>
                <w:sz w:val="20"/>
                <w:szCs w:val="20"/>
              </w:rPr>
              <w:t xml:space="preserve"> be more open to receiving the feedback and doing something with it</w:t>
            </w:r>
          </w:p>
        </w:tc>
        <w:tc>
          <w:tcPr>
            <w:tcW w:w="4500" w:type="dxa"/>
          </w:tcPr>
          <w:p w14:paraId="14DABCDD" w14:textId="7A045B24" w:rsidR="006A20EF" w:rsidRPr="00747A23" w:rsidRDefault="00AC5A7C" w:rsidP="00357D25">
            <w:pPr>
              <w:pStyle w:val="ListParagraph"/>
              <w:numPr>
                <w:ilvl w:val="0"/>
                <w:numId w:val="25"/>
              </w:numPr>
              <w:ind w:left="144" w:hanging="144"/>
              <w:rPr>
                <w:rFonts w:cstheme="minorHAnsi"/>
                <w:sz w:val="20"/>
                <w:szCs w:val="20"/>
              </w:rPr>
            </w:pPr>
            <w:r>
              <w:rPr>
                <w:rFonts w:cstheme="minorHAnsi"/>
                <w:sz w:val="20"/>
                <w:szCs w:val="20"/>
              </w:rPr>
              <w:t>Some students may put less effort in their “first draft” if they know it is not graded – and thus benefit less from feedback</w:t>
            </w:r>
          </w:p>
        </w:tc>
      </w:tr>
      <w:tr w:rsidR="007E32E3" w14:paraId="2E749688" w14:textId="77777777" w:rsidTr="00434816">
        <w:tc>
          <w:tcPr>
            <w:tcW w:w="3505" w:type="dxa"/>
          </w:tcPr>
          <w:p w14:paraId="47CA9A46" w14:textId="372FFFE2" w:rsidR="007E32E3" w:rsidRDefault="003716A3" w:rsidP="006421BB">
            <w:pPr>
              <w:spacing w:before="120"/>
              <w:rPr>
                <w:rFonts w:cstheme="minorHAnsi"/>
                <w:i/>
                <w:sz w:val="24"/>
                <w:szCs w:val="24"/>
              </w:rPr>
            </w:pPr>
            <w:r>
              <w:rPr>
                <w:rFonts w:cstheme="minorHAnsi"/>
                <w:i/>
                <w:sz w:val="24"/>
                <w:szCs w:val="24"/>
              </w:rPr>
              <w:t>Final product (no revisions allowed)</w:t>
            </w:r>
          </w:p>
        </w:tc>
        <w:tc>
          <w:tcPr>
            <w:tcW w:w="4590" w:type="dxa"/>
          </w:tcPr>
          <w:p w14:paraId="428D4167" w14:textId="7796ED64" w:rsidR="007E32E3" w:rsidRPr="00747A23" w:rsidRDefault="00AC5A7C" w:rsidP="00357D25">
            <w:pPr>
              <w:pStyle w:val="ListParagraph"/>
              <w:numPr>
                <w:ilvl w:val="0"/>
                <w:numId w:val="25"/>
              </w:numPr>
              <w:ind w:left="144" w:hanging="144"/>
              <w:rPr>
                <w:rFonts w:cstheme="minorHAnsi"/>
                <w:sz w:val="20"/>
                <w:szCs w:val="20"/>
              </w:rPr>
            </w:pPr>
            <w:r>
              <w:rPr>
                <w:rFonts w:cstheme="minorHAnsi"/>
                <w:sz w:val="20"/>
                <w:szCs w:val="20"/>
              </w:rPr>
              <w:t>Students may put mo</w:t>
            </w:r>
            <w:r w:rsidR="000F0B8A">
              <w:rPr>
                <w:rFonts w:cstheme="minorHAnsi"/>
                <w:sz w:val="20"/>
                <w:szCs w:val="20"/>
              </w:rPr>
              <w:t>re effort if they know a product</w:t>
            </w:r>
            <w:r w:rsidR="00A4252A">
              <w:rPr>
                <w:rFonts w:cstheme="minorHAnsi"/>
                <w:sz w:val="20"/>
                <w:szCs w:val="20"/>
              </w:rPr>
              <w:t xml:space="preserve"> is </w:t>
            </w:r>
            <w:r>
              <w:rPr>
                <w:rFonts w:cstheme="minorHAnsi"/>
                <w:sz w:val="20"/>
                <w:szCs w:val="20"/>
              </w:rPr>
              <w:t>graded</w:t>
            </w:r>
          </w:p>
        </w:tc>
        <w:tc>
          <w:tcPr>
            <w:tcW w:w="4500" w:type="dxa"/>
          </w:tcPr>
          <w:p w14:paraId="20F12D89" w14:textId="7A923AEE" w:rsidR="007E32E3" w:rsidRDefault="00AC5A7C" w:rsidP="00357D25">
            <w:pPr>
              <w:pStyle w:val="ListParagraph"/>
              <w:numPr>
                <w:ilvl w:val="0"/>
                <w:numId w:val="25"/>
              </w:numPr>
              <w:ind w:left="144" w:hanging="144"/>
              <w:rPr>
                <w:rFonts w:cstheme="minorHAnsi"/>
                <w:sz w:val="20"/>
                <w:szCs w:val="20"/>
              </w:rPr>
            </w:pPr>
            <w:r>
              <w:rPr>
                <w:rFonts w:cstheme="minorHAnsi"/>
                <w:sz w:val="20"/>
                <w:szCs w:val="20"/>
              </w:rPr>
              <w:t xml:space="preserve">Students may ignore the feedback received if they know it is </w:t>
            </w:r>
            <w:r w:rsidR="00A4252A">
              <w:rPr>
                <w:rFonts w:cstheme="minorHAnsi"/>
                <w:sz w:val="20"/>
                <w:szCs w:val="20"/>
              </w:rPr>
              <w:t xml:space="preserve">not going to affect their </w:t>
            </w:r>
            <w:r>
              <w:rPr>
                <w:rFonts w:cstheme="minorHAnsi"/>
                <w:sz w:val="20"/>
                <w:szCs w:val="20"/>
              </w:rPr>
              <w:t>grade</w:t>
            </w:r>
          </w:p>
          <w:p w14:paraId="4012DB51" w14:textId="17FF2649" w:rsidR="00AC5A7C" w:rsidRPr="00747A23" w:rsidRDefault="00AC5A7C" w:rsidP="00A4252A">
            <w:pPr>
              <w:pStyle w:val="ListParagraph"/>
              <w:numPr>
                <w:ilvl w:val="0"/>
                <w:numId w:val="25"/>
              </w:numPr>
              <w:ind w:left="144" w:hanging="144"/>
              <w:rPr>
                <w:rFonts w:cstheme="minorHAnsi"/>
                <w:sz w:val="20"/>
                <w:szCs w:val="20"/>
              </w:rPr>
            </w:pPr>
            <w:r>
              <w:rPr>
                <w:rFonts w:cstheme="minorHAnsi"/>
                <w:sz w:val="20"/>
                <w:szCs w:val="20"/>
              </w:rPr>
              <w:t xml:space="preserve">Students may be more defensive in processing feedback if they </w:t>
            </w:r>
            <w:r w:rsidR="00A4252A">
              <w:rPr>
                <w:rFonts w:cstheme="minorHAnsi"/>
                <w:sz w:val="20"/>
                <w:szCs w:val="20"/>
              </w:rPr>
              <w:t xml:space="preserve">have received </w:t>
            </w:r>
            <w:r>
              <w:rPr>
                <w:rFonts w:cstheme="minorHAnsi"/>
                <w:sz w:val="20"/>
                <w:szCs w:val="20"/>
              </w:rPr>
              <w:t>a bad grade</w:t>
            </w:r>
          </w:p>
        </w:tc>
      </w:tr>
    </w:tbl>
    <w:p w14:paraId="33FFA797" w14:textId="77777777" w:rsidR="006E4E4E" w:rsidRDefault="006E4E4E" w:rsidP="00C23CB3">
      <w:pPr>
        <w:spacing w:before="240" w:after="0" w:line="240" w:lineRule="auto"/>
        <w:rPr>
          <w:rFonts w:cstheme="minorHAnsi"/>
          <w:b/>
          <w:sz w:val="24"/>
          <w:szCs w:val="24"/>
        </w:rPr>
      </w:pPr>
    </w:p>
    <w:p w14:paraId="49BDD531" w14:textId="77777777" w:rsidR="004435C0" w:rsidRDefault="004435C0" w:rsidP="00C23CB3">
      <w:pPr>
        <w:spacing w:before="240" w:after="0" w:line="240" w:lineRule="auto"/>
        <w:rPr>
          <w:rFonts w:cstheme="minorHAnsi"/>
          <w:b/>
          <w:sz w:val="24"/>
          <w:szCs w:val="24"/>
        </w:rPr>
      </w:pPr>
      <w:bookmarkStart w:id="0" w:name="_GoBack"/>
      <w:bookmarkEnd w:id="0"/>
    </w:p>
    <w:p w14:paraId="2576ED07" w14:textId="6372E4BB" w:rsidR="00C23CB3" w:rsidRPr="00434816" w:rsidRDefault="003716A3" w:rsidP="00C23CB3">
      <w:pPr>
        <w:spacing w:before="240" w:after="0" w:line="240" w:lineRule="auto"/>
        <w:rPr>
          <w:rFonts w:cstheme="minorHAnsi"/>
          <w:sz w:val="24"/>
          <w:szCs w:val="24"/>
        </w:rPr>
      </w:pPr>
      <w:r>
        <w:rPr>
          <w:rFonts w:cstheme="minorHAnsi"/>
          <w:b/>
          <w:sz w:val="24"/>
          <w:szCs w:val="24"/>
        </w:rPr>
        <w:lastRenderedPageBreak/>
        <w:t>WHO gives the feedback</w:t>
      </w:r>
      <w:r w:rsidR="00C23CB3"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680"/>
        <w:gridCol w:w="4410"/>
      </w:tblGrid>
      <w:tr w:rsidR="00C23CB3" w:rsidRPr="007F2824" w14:paraId="09159570" w14:textId="77777777" w:rsidTr="006E4E4E">
        <w:tc>
          <w:tcPr>
            <w:tcW w:w="3505" w:type="dxa"/>
          </w:tcPr>
          <w:p w14:paraId="5E6FF26B" w14:textId="77777777" w:rsidR="00C23CB3" w:rsidRPr="00477239" w:rsidRDefault="00C23CB3" w:rsidP="006E4E4E">
            <w:pPr>
              <w:pStyle w:val="ListParagraph"/>
              <w:spacing w:before="60" w:after="60"/>
              <w:ind w:left="0"/>
              <w:rPr>
                <w:rFonts w:cstheme="minorHAnsi"/>
                <w:b/>
                <w:i/>
                <w:sz w:val="24"/>
                <w:szCs w:val="24"/>
              </w:rPr>
            </w:pPr>
            <w:r w:rsidRPr="00477239">
              <w:rPr>
                <w:rFonts w:cstheme="minorHAnsi"/>
                <w:b/>
                <w:i/>
                <w:sz w:val="24"/>
                <w:szCs w:val="24"/>
              </w:rPr>
              <w:t>Option:</w:t>
            </w:r>
          </w:p>
        </w:tc>
        <w:tc>
          <w:tcPr>
            <w:tcW w:w="4680" w:type="dxa"/>
          </w:tcPr>
          <w:p w14:paraId="07B3DAA7" w14:textId="77777777" w:rsidR="00C23CB3" w:rsidRPr="00477239" w:rsidRDefault="00C23CB3" w:rsidP="006E4E4E">
            <w:pPr>
              <w:pStyle w:val="ListParagraph"/>
              <w:spacing w:before="60" w:after="60"/>
              <w:ind w:left="0"/>
              <w:rPr>
                <w:rFonts w:cstheme="minorHAnsi"/>
                <w:b/>
                <w:i/>
                <w:sz w:val="24"/>
                <w:szCs w:val="24"/>
              </w:rPr>
            </w:pPr>
            <w:r w:rsidRPr="00477239">
              <w:rPr>
                <w:rFonts w:cstheme="minorHAnsi"/>
                <w:b/>
                <w:i/>
                <w:sz w:val="24"/>
                <w:szCs w:val="24"/>
              </w:rPr>
              <w:t>Advantages</w:t>
            </w:r>
          </w:p>
        </w:tc>
        <w:tc>
          <w:tcPr>
            <w:tcW w:w="4410" w:type="dxa"/>
          </w:tcPr>
          <w:p w14:paraId="19D7DBBD" w14:textId="77777777" w:rsidR="00C23CB3" w:rsidRPr="00477239" w:rsidRDefault="00C23CB3" w:rsidP="006E4E4E">
            <w:pPr>
              <w:pStyle w:val="ListParagraph"/>
              <w:spacing w:before="60" w:after="60"/>
              <w:ind w:left="0"/>
              <w:rPr>
                <w:rFonts w:cstheme="minorHAnsi"/>
                <w:b/>
                <w:i/>
                <w:sz w:val="24"/>
                <w:szCs w:val="24"/>
              </w:rPr>
            </w:pPr>
            <w:r w:rsidRPr="00477239">
              <w:rPr>
                <w:rFonts w:cstheme="minorHAnsi"/>
                <w:b/>
                <w:i/>
                <w:sz w:val="24"/>
                <w:szCs w:val="24"/>
              </w:rPr>
              <w:t>Limitations</w:t>
            </w:r>
          </w:p>
        </w:tc>
      </w:tr>
      <w:tr w:rsidR="00AC5A7C" w:rsidRPr="007F2824" w14:paraId="25E47FF0" w14:textId="77777777" w:rsidTr="006E4E4E">
        <w:tc>
          <w:tcPr>
            <w:tcW w:w="3505" w:type="dxa"/>
          </w:tcPr>
          <w:p w14:paraId="7E112B7C" w14:textId="7BF8D525" w:rsidR="00AC5A7C" w:rsidRPr="007E32E3" w:rsidRDefault="00AC5A7C" w:rsidP="00AC5A7C">
            <w:pPr>
              <w:pStyle w:val="ListParagraph"/>
              <w:spacing w:before="60" w:after="60"/>
              <w:ind w:left="0"/>
              <w:rPr>
                <w:rFonts w:cstheme="minorHAnsi"/>
                <w:i/>
                <w:sz w:val="24"/>
                <w:szCs w:val="24"/>
              </w:rPr>
            </w:pPr>
            <w:r>
              <w:rPr>
                <w:rFonts w:cstheme="minorHAnsi"/>
                <w:i/>
                <w:sz w:val="24"/>
                <w:szCs w:val="24"/>
              </w:rPr>
              <w:t>Teacher</w:t>
            </w:r>
          </w:p>
        </w:tc>
        <w:tc>
          <w:tcPr>
            <w:tcW w:w="4680" w:type="dxa"/>
          </w:tcPr>
          <w:p w14:paraId="22BDC5C1" w14:textId="2A65A756" w:rsidR="00AC5A7C" w:rsidRPr="00AC5A7C" w:rsidRDefault="00AC5A7C" w:rsidP="00AC5A7C">
            <w:pPr>
              <w:pStyle w:val="ListParagraph"/>
              <w:numPr>
                <w:ilvl w:val="0"/>
                <w:numId w:val="25"/>
              </w:numPr>
              <w:ind w:left="144" w:hanging="144"/>
              <w:rPr>
                <w:rFonts w:cstheme="minorHAnsi"/>
                <w:b/>
                <w:i/>
                <w:sz w:val="24"/>
                <w:szCs w:val="24"/>
              </w:rPr>
            </w:pPr>
            <w:r>
              <w:rPr>
                <w:rFonts w:cstheme="minorHAnsi"/>
                <w:sz w:val="20"/>
                <w:szCs w:val="20"/>
              </w:rPr>
              <w:t>Students would expect their teacher to provide feedback and evaluation of their work</w:t>
            </w:r>
          </w:p>
          <w:p w14:paraId="7069E6ED" w14:textId="7EA1B358" w:rsidR="00AC5A7C" w:rsidRPr="00AC5A7C" w:rsidRDefault="00AC5A7C" w:rsidP="00AC5A7C">
            <w:pPr>
              <w:pStyle w:val="ListParagraph"/>
              <w:numPr>
                <w:ilvl w:val="0"/>
                <w:numId w:val="25"/>
              </w:numPr>
              <w:ind w:left="144" w:hanging="144"/>
              <w:rPr>
                <w:rFonts w:cstheme="minorHAnsi"/>
                <w:i/>
                <w:sz w:val="20"/>
                <w:szCs w:val="20"/>
              </w:rPr>
            </w:pPr>
            <w:r>
              <w:rPr>
                <w:rFonts w:cstheme="minorHAnsi"/>
                <w:sz w:val="20"/>
                <w:szCs w:val="20"/>
              </w:rPr>
              <w:t>Teacher’s knowledge about the subject will likely lead to the most pertinent and valuable feedback</w:t>
            </w:r>
          </w:p>
          <w:p w14:paraId="73BE2077" w14:textId="4CD84444" w:rsidR="00AC5A7C" w:rsidRPr="00AC5A7C" w:rsidRDefault="00AC5A7C" w:rsidP="00AC5A7C">
            <w:pPr>
              <w:pStyle w:val="ListParagraph"/>
              <w:numPr>
                <w:ilvl w:val="0"/>
                <w:numId w:val="25"/>
              </w:numPr>
              <w:ind w:left="144" w:hanging="144"/>
              <w:rPr>
                <w:rFonts w:cstheme="minorHAnsi"/>
                <w:i/>
                <w:sz w:val="20"/>
                <w:szCs w:val="20"/>
              </w:rPr>
            </w:pPr>
            <w:r w:rsidRPr="00AC5A7C">
              <w:rPr>
                <w:rFonts w:cstheme="minorHAnsi"/>
                <w:sz w:val="20"/>
                <w:szCs w:val="20"/>
              </w:rPr>
              <w:t>Teacher</w:t>
            </w:r>
            <w:r>
              <w:rPr>
                <w:rFonts w:cstheme="minorHAnsi"/>
                <w:sz w:val="20"/>
                <w:szCs w:val="20"/>
              </w:rPr>
              <w:t xml:space="preserve"> can be more sensitive in choosing what kind of </w:t>
            </w:r>
            <w:r w:rsidR="00A4252A">
              <w:rPr>
                <w:rFonts w:cstheme="minorHAnsi"/>
                <w:sz w:val="20"/>
                <w:szCs w:val="20"/>
              </w:rPr>
              <w:t xml:space="preserve"> feedback to provide to each student</w:t>
            </w:r>
            <w:r>
              <w:rPr>
                <w:rFonts w:cstheme="minorHAnsi"/>
                <w:sz w:val="20"/>
                <w:szCs w:val="20"/>
              </w:rPr>
              <w:t>, and how, so as to maximize learning and reduce defensiveness</w:t>
            </w:r>
          </w:p>
        </w:tc>
        <w:tc>
          <w:tcPr>
            <w:tcW w:w="4410" w:type="dxa"/>
          </w:tcPr>
          <w:p w14:paraId="28006C53" w14:textId="7E77F9B6" w:rsidR="00AC5A7C" w:rsidRPr="00AC5A7C" w:rsidRDefault="00AC5A7C" w:rsidP="00AC5A7C">
            <w:pPr>
              <w:pStyle w:val="ListParagraph"/>
              <w:numPr>
                <w:ilvl w:val="0"/>
                <w:numId w:val="25"/>
              </w:numPr>
              <w:ind w:left="144" w:hanging="144"/>
              <w:rPr>
                <w:rFonts w:cstheme="minorHAnsi"/>
                <w:b/>
                <w:i/>
                <w:sz w:val="24"/>
                <w:szCs w:val="24"/>
              </w:rPr>
            </w:pPr>
            <w:r>
              <w:rPr>
                <w:rFonts w:cstheme="minorHAnsi"/>
                <w:sz w:val="20"/>
                <w:szCs w:val="20"/>
              </w:rPr>
              <w:t xml:space="preserve">Students </w:t>
            </w:r>
            <w:r w:rsidR="00E57B12">
              <w:rPr>
                <w:rFonts w:cstheme="minorHAnsi"/>
                <w:sz w:val="20"/>
                <w:szCs w:val="20"/>
              </w:rPr>
              <w:t>may not be as open to</w:t>
            </w:r>
            <w:r>
              <w:rPr>
                <w:rFonts w:cstheme="minorHAnsi"/>
                <w:sz w:val="20"/>
                <w:szCs w:val="20"/>
              </w:rPr>
              <w:t xml:space="preserve"> teacher</w:t>
            </w:r>
            <w:r w:rsidR="00E57B12">
              <w:rPr>
                <w:rFonts w:cstheme="minorHAnsi"/>
                <w:sz w:val="20"/>
                <w:szCs w:val="20"/>
              </w:rPr>
              <w:t>’s feedback, because of the teacher’s evaluative role</w:t>
            </w:r>
          </w:p>
          <w:p w14:paraId="5FF06F23" w14:textId="77777777" w:rsidR="00AC5A7C" w:rsidRPr="00477239" w:rsidRDefault="00AC5A7C" w:rsidP="00AC5A7C">
            <w:pPr>
              <w:pStyle w:val="ListParagraph"/>
              <w:spacing w:before="60" w:after="60"/>
              <w:ind w:left="0"/>
              <w:rPr>
                <w:rFonts w:cstheme="minorHAnsi"/>
                <w:b/>
                <w:i/>
                <w:sz w:val="24"/>
                <w:szCs w:val="24"/>
              </w:rPr>
            </w:pPr>
          </w:p>
        </w:tc>
      </w:tr>
      <w:tr w:rsidR="00AC5A7C" w14:paraId="08C053DE" w14:textId="77777777" w:rsidTr="006E4E4E">
        <w:tc>
          <w:tcPr>
            <w:tcW w:w="3505" w:type="dxa"/>
          </w:tcPr>
          <w:p w14:paraId="1C12B0DF" w14:textId="5FBF985C" w:rsidR="00AC5A7C" w:rsidRPr="00477239" w:rsidRDefault="00AC5A7C" w:rsidP="00AC5A7C">
            <w:pPr>
              <w:spacing w:before="120"/>
              <w:rPr>
                <w:rFonts w:cstheme="minorHAnsi"/>
                <w:sz w:val="24"/>
                <w:szCs w:val="24"/>
              </w:rPr>
            </w:pPr>
            <w:r>
              <w:rPr>
                <w:rFonts w:cstheme="minorHAnsi"/>
                <w:i/>
                <w:sz w:val="24"/>
                <w:szCs w:val="24"/>
              </w:rPr>
              <w:t>Classmates</w:t>
            </w:r>
          </w:p>
        </w:tc>
        <w:tc>
          <w:tcPr>
            <w:tcW w:w="4680" w:type="dxa"/>
          </w:tcPr>
          <w:p w14:paraId="6D3C1902" w14:textId="77777777" w:rsidR="00AC5A7C" w:rsidRDefault="00E57B12" w:rsidP="00AC5A7C">
            <w:pPr>
              <w:pStyle w:val="ListParagraph"/>
              <w:numPr>
                <w:ilvl w:val="0"/>
                <w:numId w:val="25"/>
              </w:numPr>
              <w:ind w:left="144" w:hanging="144"/>
              <w:rPr>
                <w:rFonts w:cstheme="minorHAnsi"/>
                <w:sz w:val="20"/>
                <w:szCs w:val="20"/>
              </w:rPr>
            </w:pPr>
            <w:r>
              <w:rPr>
                <w:rFonts w:cstheme="minorHAnsi"/>
                <w:sz w:val="20"/>
                <w:szCs w:val="20"/>
              </w:rPr>
              <w:t xml:space="preserve">Some students may be more open to receive feedback from their peers (who do not assign grades!) </w:t>
            </w:r>
          </w:p>
          <w:p w14:paraId="525782BF" w14:textId="40424924" w:rsidR="00E57B12" w:rsidRPr="00E57B12" w:rsidRDefault="00E57B12" w:rsidP="00E57B12">
            <w:pPr>
              <w:pStyle w:val="ListParagraph"/>
              <w:ind w:left="144"/>
              <w:rPr>
                <w:rFonts w:cstheme="minorHAnsi"/>
                <w:sz w:val="20"/>
                <w:szCs w:val="20"/>
              </w:rPr>
            </w:pPr>
          </w:p>
        </w:tc>
        <w:tc>
          <w:tcPr>
            <w:tcW w:w="4410" w:type="dxa"/>
          </w:tcPr>
          <w:p w14:paraId="3D64A99B" w14:textId="77777777" w:rsidR="00AC5A7C" w:rsidRDefault="00E57B12" w:rsidP="00AC5A7C">
            <w:pPr>
              <w:pStyle w:val="ListParagraph"/>
              <w:numPr>
                <w:ilvl w:val="0"/>
                <w:numId w:val="25"/>
              </w:numPr>
              <w:ind w:left="144" w:hanging="144"/>
              <w:rPr>
                <w:rFonts w:cstheme="minorHAnsi"/>
                <w:sz w:val="20"/>
                <w:szCs w:val="20"/>
              </w:rPr>
            </w:pPr>
            <w:r w:rsidRPr="00E57B12">
              <w:rPr>
                <w:rFonts w:cstheme="minorHAnsi"/>
                <w:sz w:val="20"/>
                <w:szCs w:val="20"/>
              </w:rPr>
              <w:t xml:space="preserve">Some students </w:t>
            </w:r>
            <w:r>
              <w:rPr>
                <w:rFonts w:cstheme="minorHAnsi"/>
                <w:sz w:val="20"/>
                <w:szCs w:val="20"/>
              </w:rPr>
              <w:t>may not trust their peers to be sufficiently knowledgeable and objective to provide valuable feedback</w:t>
            </w:r>
          </w:p>
          <w:p w14:paraId="639FE926" w14:textId="00324963" w:rsidR="00E57B12" w:rsidRPr="00E57B12" w:rsidRDefault="00E57B12" w:rsidP="00AC5A7C">
            <w:pPr>
              <w:pStyle w:val="ListParagraph"/>
              <w:numPr>
                <w:ilvl w:val="0"/>
                <w:numId w:val="25"/>
              </w:numPr>
              <w:ind w:left="144" w:hanging="144"/>
              <w:rPr>
                <w:rFonts w:cstheme="minorHAnsi"/>
                <w:sz w:val="20"/>
                <w:szCs w:val="20"/>
              </w:rPr>
            </w:pPr>
            <w:r>
              <w:rPr>
                <w:rFonts w:cstheme="minorHAnsi"/>
                <w:sz w:val="20"/>
                <w:szCs w:val="20"/>
              </w:rPr>
              <w:t xml:space="preserve">Students may not </w:t>
            </w:r>
            <w:r w:rsidR="00A4252A">
              <w:rPr>
                <w:rFonts w:cstheme="minorHAnsi"/>
                <w:sz w:val="20"/>
                <w:szCs w:val="20"/>
              </w:rPr>
              <w:t xml:space="preserve">be sensitive about how they word </w:t>
            </w:r>
            <w:r>
              <w:rPr>
                <w:rFonts w:cstheme="minorHAnsi"/>
                <w:sz w:val="20"/>
                <w:szCs w:val="20"/>
              </w:rPr>
              <w:t>feedback</w:t>
            </w:r>
            <w:r w:rsidR="00A4252A">
              <w:rPr>
                <w:rFonts w:cstheme="minorHAnsi"/>
                <w:sz w:val="20"/>
                <w:szCs w:val="20"/>
              </w:rPr>
              <w:t xml:space="preserve"> to their peers</w:t>
            </w:r>
          </w:p>
        </w:tc>
      </w:tr>
      <w:tr w:rsidR="00AC5A7C" w14:paraId="67AEC105" w14:textId="77777777" w:rsidTr="006E4E4E">
        <w:tc>
          <w:tcPr>
            <w:tcW w:w="3505" w:type="dxa"/>
          </w:tcPr>
          <w:p w14:paraId="07462906" w14:textId="73939EA1" w:rsidR="00AC5A7C" w:rsidRDefault="005069EC" w:rsidP="00AC5A7C">
            <w:pPr>
              <w:spacing w:before="120"/>
              <w:rPr>
                <w:rFonts w:cstheme="minorHAnsi"/>
                <w:i/>
                <w:sz w:val="24"/>
                <w:szCs w:val="24"/>
              </w:rPr>
            </w:pPr>
            <w:r>
              <w:rPr>
                <w:rFonts w:cstheme="minorHAnsi"/>
                <w:i/>
                <w:sz w:val="24"/>
                <w:szCs w:val="24"/>
              </w:rPr>
              <w:t>“</w:t>
            </w:r>
            <w:r w:rsidR="00AC5A7C">
              <w:rPr>
                <w:rFonts w:cstheme="minorHAnsi"/>
                <w:i/>
                <w:sz w:val="24"/>
                <w:szCs w:val="24"/>
              </w:rPr>
              <w:t>Real audience</w:t>
            </w:r>
            <w:r>
              <w:rPr>
                <w:rFonts w:cstheme="minorHAnsi"/>
                <w:i/>
                <w:sz w:val="24"/>
                <w:szCs w:val="24"/>
              </w:rPr>
              <w:t>”</w:t>
            </w:r>
            <w:r w:rsidR="00AC5A7C">
              <w:rPr>
                <w:rFonts w:cstheme="minorHAnsi"/>
                <w:i/>
                <w:sz w:val="24"/>
                <w:szCs w:val="24"/>
              </w:rPr>
              <w:t xml:space="preserve"> </w:t>
            </w:r>
            <w:r w:rsidR="000F0B8A">
              <w:rPr>
                <w:rFonts w:cstheme="minorHAnsi"/>
                <w:i/>
                <w:sz w:val="24"/>
                <w:szCs w:val="24"/>
              </w:rPr>
              <w:t>(for authentic tasks)</w:t>
            </w:r>
          </w:p>
        </w:tc>
        <w:tc>
          <w:tcPr>
            <w:tcW w:w="4680" w:type="dxa"/>
          </w:tcPr>
          <w:p w14:paraId="2163475F" w14:textId="77777777" w:rsidR="00AC5A7C" w:rsidRDefault="00E57B12" w:rsidP="00AC5A7C">
            <w:pPr>
              <w:pStyle w:val="ListParagraph"/>
              <w:numPr>
                <w:ilvl w:val="0"/>
                <w:numId w:val="25"/>
              </w:numPr>
              <w:ind w:left="144" w:hanging="144"/>
              <w:rPr>
                <w:rFonts w:cstheme="minorHAnsi"/>
                <w:sz w:val="20"/>
                <w:szCs w:val="20"/>
              </w:rPr>
            </w:pPr>
            <w:r>
              <w:rPr>
                <w:rFonts w:cstheme="minorHAnsi"/>
                <w:sz w:val="20"/>
                <w:szCs w:val="20"/>
              </w:rPr>
              <w:t>A real audience is likely to provide the most genuine feedback</w:t>
            </w:r>
          </w:p>
          <w:p w14:paraId="29A06CAD" w14:textId="5038945C" w:rsidR="00E57B12" w:rsidRPr="00E57B12" w:rsidRDefault="00E57B12" w:rsidP="00A4252A">
            <w:pPr>
              <w:pStyle w:val="ListParagraph"/>
              <w:numPr>
                <w:ilvl w:val="0"/>
                <w:numId w:val="25"/>
              </w:numPr>
              <w:ind w:left="144" w:hanging="144"/>
              <w:rPr>
                <w:rFonts w:cstheme="minorHAnsi"/>
                <w:sz w:val="20"/>
                <w:szCs w:val="20"/>
              </w:rPr>
            </w:pPr>
            <w:r>
              <w:rPr>
                <w:rFonts w:cstheme="minorHAnsi"/>
                <w:sz w:val="20"/>
                <w:szCs w:val="20"/>
              </w:rPr>
              <w:t>Feedback from a real audience is likely to be perceived as mos</w:t>
            </w:r>
            <w:r w:rsidR="000F0B8A">
              <w:rPr>
                <w:rFonts w:cstheme="minorHAnsi"/>
                <w:sz w:val="20"/>
                <w:szCs w:val="20"/>
              </w:rPr>
              <w:t xml:space="preserve">t significant </w:t>
            </w:r>
          </w:p>
        </w:tc>
        <w:tc>
          <w:tcPr>
            <w:tcW w:w="4410" w:type="dxa"/>
          </w:tcPr>
          <w:p w14:paraId="62A15029" w14:textId="77777777" w:rsidR="00AC5A7C" w:rsidRDefault="00E57B12" w:rsidP="00AC5A7C">
            <w:pPr>
              <w:pStyle w:val="ListParagraph"/>
              <w:numPr>
                <w:ilvl w:val="0"/>
                <w:numId w:val="25"/>
              </w:numPr>
              <w:ind w:left="144" w:hanging="144"/>
              <w:rPr>
                <w:rFonts w:cstheme="minorHAnsi"/>
                <w:sz w:val="20"/>
                <w:szCs w:val="20"/>
              </w:rPr>
            </w:pPr>
            <w:r>
              <w:rPr>
                <w:rFonts w:cstheme="minorHAnsi"/>
                <w:sz w:val="20"/>
                <w:szCs w:val="20"/>
              </w:rPr>
              <w:t>Audience may not be sensitive about how they give their feedback</w:t>
            </w:r>
          </w:p>
          <w:p w14:paraId="0A75E3BF" w14:textId="22DE06F7" w:rsidR="00E57B12" w:rsidRPr="00E57B12" w:rsidRDefault="00E57B12" w:rsidP="00AC5A7C">
            <w:pPr>
              <w:pStyle w:val="ListParagraph"/>
              <w:numPr>
                <w:ilvl w:val="0"/>
                <w:numId w:val="25"/>
              </w:numPr>
              <w:ind w:left="144" w:hanging="144"/>
              <w:rPr>
                <w:rFonts w:cstheme="minorHAnsi"/>
                <w:sz w:val="20"/>
                <w:szCs w:val="20"/>
              </w:rPr>
            </w:pPr>
            <w:r>
              <w:rPr>
                <w:rFonts w:cstheme="minorHAnsi"/>
                <w:sz w:val="20"/>
                <w:szCs w:val="20"/>
              </w:rPr>
              <w:t>Audience may not understand the level and capacity of the students involved</w:t>
            </w:r>
            <w:r w:rsidR="000F0B8A">
              <w:rPr>
                <w:rFonts w:cstheme="minorHAnsi"/>
                <w:sz w:val="20"/>
                <w:szCs w:val="20"/>
              </w:rPr>
              <w:t xml:space="preserve"> when providing their feedback</w:t>
            </w:r>
          </w:p>
        </w:tc>
      </w:tr>
    </w:tbl>
    <w:p w14:paraId="76C43D3B" w14:textId="60165691" w:rsidR="003716A3" w:rsidRPr="00434816" w:rsidRDefault="003716A3" w:rsidP="003716A3">
      <w:pPr>
        <w:spacing w:before="240" w:after="0" w:line="240" w:lineRule="auto"/>
        <w:rPr>
          <w:rFonts w:cstheme="minorHAnsi"/>
          <w:sz w:val="24"/>
          <w:szCs w:val="24"/>
        </w:rPr>
      </w:pPr>
      <w:r>
        <w:rPr>
          <w:rFonts w:cstheme="minorHAnsi"/>
          <w:b/>
          <w:sz w:val="24"/>
          <w:szCs w:val="24"/>
        </w:rPr>
        <w:t>Level of PRIVACY</w:t>
      </w:r>
      <w:r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680"/>
        <w:gridCol w:w="4410"/>
      </w:tblGrid>
      <w:tr w:rsidR="003716A3" w:rsidRPr="007F2824" w14:paraId="1343DE93" w14:textId="77777777" w:rsidTr="006E4E4E">
        <w:tc>
          <w:tcPr>
            <w:tcW w:w="3505" w:type="dxa"/>
          </w:tcPr>
          <w:p w14:paraId="616DE835" w14:textId="77777777" w:rsidR="003716A3" w:rsidRPr="00477239" w:rsidRDefault="003716A3" w:rsidP="006E4E4E">
            <w:pPr>
              <w:pStyle w:val="ListParagraph"/>
              <w:spacing w:before="60" w:after="60"/>
              <w:ind w:left="0"/>
              <w:rPr>
                <w:rFonts w:cstheme="minorHAnsi"/>
                <w:b/>
                <w:i/>
                <w:sz w:val="24"/>
                <w:szCs w:val="24"/>
              </w:rPr>
            </w:pPr>
            <w:r w:rsidRPr="00477239">
              <w:rPr>
                <w:rFonts w:cstheme="minorHAnsi"/>
                <w:b/>
                <w:i/>
                <w:sz w:val="24"/>
                <w:szCs w:val="24"/>
              </w:rPr>
              <w:t>Option:</w:t>
            </w:r>
          </w:p>
        </w:tc>
        <w:tc>
          <w:tcPr>
            <w:tcW w:w="4680" w:type="dxa"/>
          </w:tcPr>
          <w:p w14:paraId="5072291F" w14:textId="77777777" w:rsidR="003716A3" w:rsidRPr="00477239" w:rsidRDefault="003716A3" w:rsidP="006E4E4E">
            <w:pPr>
              <w:pStyle w:val="ListParagraph"/>
              <w:spacing w:before="60" w:after="60"/>
              <w:ind w:left="0"/>
              <w:rPr>
                <w:rFonts w:cstheme="minorHAnsi"/>
                <w:b/>
                <w:i/>
                <w:sz w:val="24"/>
                <w:szCs w:val="24"/>
              </w:rPr>
            </w:pPr>
            <w:r w:rsidRPr="00477239">
              <w:rPr>
                <w:rFonts w:cstheme="minorHAnsi"/>
                <w:b/>
                <w:i/>
                <w:sz w:val="24"/>
                <w:szCs w:val="24"/>
              </w:rPr>
              <w:t>Advantages</w:t>
            </w:r>
          </w:p>
        </w:tc>
        <w:tc>
          <w:tcPr>
            <w:tcW w:w="4410" w:type="dxa"/>
          </w:tcPr>
          <w:p w14:paraId="46A06B5E" w14:textId="77777777" w:rsidR="003716A3" w:rsidRPr="00477239" w:rsidRDefault="003716A3" w:rsidP="006E4E4E">
            <w:pPr>
              <w:pStyle w:val="ListParagraph"/>
              <w:spacing w:before="60" w:after="60"/>
              <w:ind w:left="0"/>
              <w:rPr>
                <w:rFonts w:cstheme="minorHAnsi"/>
                <w:b/>
                <w:i/>
                <w:sz w:val="24"/>
                <w:szCs w:val="24"/>
              </w:rPr>
            </w:pPr>
            <w:r w:rsidRPr="00477239">
              <w:rPr>
                <w:rFonts w:cstheme="minorHAnsi"/>
                <w:b/>
                <w:i/>
                <w:sz w:val="24"/>
                <w:szCs w:val="24"/>
              </w:rPr>
              <w:t>Limitations</w:t>
            </w:r>
          </w:p>
        </w:tc>
      </w:tr>
      <w:tr w:rsidR="003716A3" w:rsidRPr="007F2824" w14:paraId="4BECEF14" w14:textId="77777777" w:rsidTr="006E4E4E">
        <w:tc>
          <w:tcPr>
            <w:tcW w:w="3505" w:type="dxa"/>
          </w:tcPr>
          <w:p w14:paraId="2DBE76AF" w14:textId="53FBFD5B" w:rsidR="003716A3" w:rsidRPr="00477239" w:rsidRDefault="003716A3" w:rsidP="006E4E4E">
            <w:pPr>
              <w:pStyle w:val="ListParagraph"/>
              <w:spacing w:before="60" w:after="60"/>
              <w:ind w:left="0"/>
              <w:rPr>
                <w:rFonts w:cstheme="minorHAnsi"/>
                <w:b/>
                <w:i/>
                <w:sz w:val="24"/>
                <w:szCs w:val="24"/>
              </w:rPr>
            </w:pPr>
            <w:r>
              <w:rPr>
                <w:rFonts w:cstheme="minorHAnsi"/>
                <w:i/>
                <w:sz w:val="24"/>
                <w:szCs w:val="24"/>
              </w:rPr>
              <w:t>Public &amp; individual</w:t>
            </w:r>
          </w:p>
        </w:tc>
        <w:tc>
          <w:tcPr>
            <w:tcW w:w="4680" w:type="dxa"/>
          </w:tcPr>
          <w:p w14:paraId="7F0C52D7" w14:textId="20E62BCF" w:rsidR="00E57B12" w:rsidRPr="00E57B12" w:rsidRDefault="00E57B12" w:rsidP="006E4E4E">
            <w:pPr>
              <w:pStyle w:val="ListParagraph"/>
              <w:numPr>
                <w:ilvl w:val="0"/>
                <w:numId w:val="25"/>
              </w:numPr>
              <w:ind w:left="144" w:hanging="144"/>
              <w:rPr>
                <w:rFonts w:cstheme="minorHAnsi"/>
                <w:sz w:val="20"/>
                <w:szCs w:val="20"/>
              </w:rPr>
            </w:pPr>
            <w:r w:rsidRPr="00E57B12">
              <w:rPr>
                <w:rFonts w:cstheme="minorHAnsi"/>
                <w:sz w:val="20"/>
                <w:szCs w:val="20"/>
              </w:rPr>
              <w:t xml:space="preserve">Other students </w:t>
            </w:r>
            <w:r>
              <w:rPr>
                <w:rFonts w:cstheme="minorHAnsi"/>
                <w:sz w:val="20"/>
                <w:szCs w:val="20"/>
              </w:rPr>
              <w:t>may learn from the feedback</w:t>
            </w:r>
          </w:p>
          <w:p w14:paraId="54BE18B7" w14:textId="5E10ECBD" w:rsidR="003716A3" w:rsidRPr="00E57B12" w:rsidRDefault="003716A3" w:rsidP="006E4E4E">
            <w:pPr>
              <w:pStyle w:val="ListParagraph"/>
              <w:spacing w:before="60" w:after="60"/>
              <w:ind w:left="0"/>
              <w:rPr>
                <w:rFonts w:cstheme="minorHAnsi"/>
                <w:b/>
                <w:i/>
                <w:sz w:val="24"/>
                <w:szCs w:val="24"/>
              </w:rPr>
            </w:pPr>
          </w:p>
        </w:tc>
        <w:tc>
          <w:tcPr>
            <w:tcW w:w="4410" w:type="dxa"/>
          </w:tcPr>
          <w:p w14:paraId="3F30BDC4" w14:textId="4750D53C" w:rsidR="003716A3" w:rsidRPr="00E57B12" w:rsidRDefault="00E57B12" w:rsidP="00E57B12">
            <w:pPr>
              <w:pStyle w:val="ListParagraph"/>
              <w:numPr>
                <w:ilvl w:val="0"/>
                <w:numId w:val="25"/>
              </w:numPr>
              <w:ind w:left="144" w:hanging="144"/>
              <w:rPr>
                <w:rFonts w:cstheme="minorHAnsi"/>
                <w:b/>
                <w:i/>
                <w:sz w:val="24"/>
                <w:szCs w:val="24"/>
              </w:rPr>
            </w:pPr>
            <w:r>
              <w:rPr>
                <w:rFonts w:cstheme="minorHAnsi"/>
                <w:sz w:val="20"/>
                <w:szCs w:val="20"/>
              </w:rPr>
              <w:t>S</w:t>
            </w:r>
            <w:r w:rsidRPr="00E57B12">
              <w:rPr>
                <w:rFonts w:cstheme="minorHAnsi"/>
                <w:sz w:val="20"/>
                <w:szCs w:val="20"/>
              </w:rPr>
              <w:t xml:space="preserve">tudents </w:t>
            </w:r>
            <w:r w:rsidR="000F0B8A">
              <w:rPr>
                <w:rFonts w:cstheme="minorHAnsi"/>
                <w:sz w:val="20"/>
                <w:szCs w:val="20"/>
              </w:rPr>
              <w:t>are more likely feel defensive</w:t>
            </w:r>
            <w:r>
              <w:rPr>
                <w:rFonts w:cstheme="minorHAnsi"/>
                <w:sz w:val="20"/>
                <w:szCs w:val="20"/>
              </w:rPr>
              <w:t xml:space="preserve"> or embarrassed by negative feedback</w:t>
            </w:r>
            <w:r w:rsidRPr="00E57B12">
              <w:rPr>
                <w:rFonts w:cstheme="minorHAnsi"/>
                <w:sz w:val="20"/>
                <w:szCs w:val="20"/>
              </w:rPr>
              <w:t xml:space="preserve"> </w:t>
            </w:r>
          </w:p>
        </w:tc>
      </w:tr>
      <w:tr w:rsidR="003716A3" w14:paraId="698E0FD1" w14:textId="77777777" w:rsidTr="006E4E4E">
        <w:tc>
          <w:tcPr>
            <w:tcW w:w="3505" w:type="dxa"/>
          </w:tcPr>
          <w:p w14:paraId="5B9CBB2A" w14:textId="7552AC1D" w:rsidR="003716A3" w:rsidRPr="00477239" w:rsidRDefault="003716A3" w:rsidP="006E4E4E">
            <w:pPr>
              <w:spacing w:before="120"/>
              <w:rPr>
                <w:rFonts w:cstheme="minorHAnsi"/>
                <w:sz w:val="24"/>
                <w:szCs w:val="24"/>
              </w:rPr>
            </w:pPr>
            <w:r>
              <w:rPr>
                <w:rFonts w:cstheme="minorHAnsi"/>
                <w:i/>
                <w:sz w:val="24"/>
                <w:szCs w:val="24"/>
              </w:rPr>
              <w:t>Public-general</w:t>
            </w:r>
          </w:p>
        </w:tc>
        <w:tc>
          <w:tcPr>
            <w:tcW w:w="4680" w:type="dxa"/>
          </w:tcPr>
          <w:p w14:paraId="3708D2DC" w14:textId="77777777" w:rsidR="00E57B12" w:rsidRDefault="00E57B12" w:rsidP="006E4E4E">
            <w:pPr>
              <w:pStyle w:val="ListParagraph"/>
              <w:numPr>
                <w:ilvl w:val="0"/>
                <w:numId w:val="25"/>
              </w:numPr>
              <w:ind w:left="144" w:hanging="144"/>
              <w:rPr>
                <w:rFonts w:cstheme="minorHAnsi"/>
                <w:sz w:val="20"/>
                <w:szCs w:val="20"/>
              </w:rPr>
            </w:pPr>
            <w:r w:rsidRPr="00E57B12">
              <w:rPr>
                <w:rFonts w:cstheme="minorHAnsi"/>
                <w:sz w:val="20"/>
                <w:szCs w:val="20"/>
              </w:rPr>
              <w:t xml:space="preserve">Other students </w:t>
            </w:r>
            <w:r>
              <w:rPr>
                <w:rFonts w:cstheme="minorHAnsi"/>
                <w:sz w:val="20"/>
                <w:szCs w:val="20"/>
              </w:rPr>
              <w:t>may learn from the feedback</w:t>
            </w:r>
            <w:r w:rsidRPr="00E57B12">
              <w:rPr>
                <w:rFonts w:cstheme="minorHAnsi"/>
                <w:sz w:val="20"/>
                <w:szCs w:val="20"/>
              </w:rPr>
              <w:t xml:space="preserve"> </w:t>
            </w:r>
          </w:p>
          <w:p w14:paraId="52FB7CCB" w14:textId="50F67526" w:rsidR="00E57B12" w:rsidRDefault="000F0B8A" w:rsidP="006E4E4E">
            <w:pPr>
              <w:pStyle w:val="ListParagraph"/>
              <w:numPr>
                <w:ilvl w:val="0"/>
                <w:numId w:val="25"/>
              </w:numPr>
              <w:ind w:left="144" w:hanging="144"/>
              <w:rPr>
                <w:rFonts w:cstheme="minorHAnsi"/>
                <w:sz w:val="20"/>
                <w:szCs w:val="20"/>
              </w:rPr>
            </w:pPr>
            <w:r>
              <w:rPr>
                <w:rFonts w:cstheme="minorHAnsi"/>
                <w:sz w:val="20"/>
                <w:szCs w:val="20"/>
              </w:rPr>
              <w:t>S</w:t>
            </w:r>
            <w:r w:rsidR="00E57B12">
              <w:rPr>
                <w:rFonts w:cstheme="minorHAnsi"/>
                <w:sz w:val="20"/>
                <w:szCs w:val="20"/>
              </w:rPr>
              <w:t>tudents may feel less threatened</w:t>
            </w:r>
            <w:r w:rsidR="006E4E4E">
              <w:rPr>
                <w:rFonts w:cstheme="minorHAnsi"/>
                <w:sz w:val="20"/>
                <w:szCs w:val="20"/>
              </w:rPr>
              <w:t xml:space="preserve"> if their shortcomings are not personally identified</w:t>
            </w:r>
          </w:p>
          <w:p w14:paraId="3BDDA8E2" w14:textId="42B1DE27" w:rsidR="003716A3" w:rsidRPr="00E57B12" w:rsidRDefault="003716A3" w:rsidP="00E57B12">
            <w:pPr>
              <w:rPr>
                <w:rFonts w:cstheme="minorHAnsi"/>
                <w:sz w:val="20"/>
                <w:szCs w:val="20"/>
              </w:rPr>
            </w:pPr>
          </w:p>
        </w:tc>
        <w:tc>
          <w:tcPr>
            <w:tcW w:w="4410" w:type="dxa"/>
          </w:tcPr>
          <w:p w14:paraId="08F32E29" w14:textId="468DC730" w:rsidR="003716A3" w:rsidRPr="006E4E4E" w:rsidRDefault="00A4252A" w:rsidP="00E57B12">
            <w:pPr>
              <w:pStyle w:val="ListParagraph"/>
              <w:numPr>
                <w:ilvl w:val="0"/>
                <w:numId w:val="25"/>
              </w:numPr>
              <w:ind w:left="144" w:hanging="144"/>
              <w:rPr>
                <w:rFonts w:cstheme="minorHAnsi"/>
                <w:sz w:val="24"/>
                <w:szCs w:val="24"/>
              </w:rPr>
            </w:pPr>
            <w:r>
              <w:rPr>
                <w:rFonts w:cstheme="minorHAnsi"/>
                <w:sz w:val="20"/>
                <w:szCs w:val="20"/>
              </w:rPr>
              <w:t xml:space="preserve">Some students may </w:t>
            </w:r>
            <w:r w:rsidR="00E57B12">
              <w:rPr>
                <w:rFonts w:cstheme="minorHAnsi"/>
                <w:sz w:val="20"/>
                <w:szCs w:val="20"/>
              </w:rPr>
              <w:t xml:space="preserve">still not </w:t>
            </w:r>
            <w:r w:rsidR="003716A3" w:rsidRPr="00E57B12">
              <w:rPr>
                <w:rFonts w:cstheme="minorHAnsi"/>
                <w:sz w:val="20"/>
                <w:szCs w:val="20"/>
              </w:rPr>
              <w:t>feel “safe”</w:t>
            </w:r>
          </w:p>
          <w:p w14:paraId="69728610" w14:textId="07216774" w:rsidR="006E4E4E" w:rsidRPr="00E57B12" w:rsidRDefault="00A4252A" w:rsidP="00E57B12">
            <w:pPr>
              <w:pStyle w:val="ListParagraph"/>
              <w:numPr>
                <w:ilvl w:val="0"/>
                <w:numId w:val="25"/>
              </w:numPr>
              <w:ind w:left="144" w:hanging="144"/>
              <w:rPr>
                <w:rFonts w:cstheme="minorHAnsi"/>
                <w:sz w:val="24"/>
                <w:szCs w:val="24"/>
              </w:rPr>
            </w:pPr>
            <w:r>
              <w:rPr>
                <w:rFonts w:cstheme="minorHAnsi"/>
                <w:sz w:val="20"/>
                <w:szCs w:val="20"/>
              </w:rPr>
              <w:t>Students will not benefit from</w:t>
            </w:r>
            <w:r w:rsidR="006E4E4E">
              <w:rPr>
                <w:rFonts w:cstheme="minorHAnsi"/>
                <w:sz w:val="20"/>
                <w:szCs w:val="20"/>
              </w:rPr>
              <w:t xml:space="preserve"> individual</w:t>
            </w:r>
            <w:r>
              <w:rPr>
                <w:rFonts w:cstheme="minorHAnsi"/>
                <w:sz w:val="20"/>
                <w:szCs w:val="20"/>
              </w:rPr>
              <w:t>ized</w:t>
            </w:r>
            <w:r w:rsidR="006E4E4E">
              <w:rPr>
                <w:rFonts w:cstheme="minorHAnsi"/>
                <w:sz w:val="20"/>
                <w:szCs w:val="20"/>
              </w:rPr>
              <w:t xml:space="preserve"> feedback</w:t>
            </w:r>
          </w:p>
        </w:tc>
      </w:tr>
      <w:tr w:rsidR="003716A3" w14:paraId="7F77C001" w14:textId="77777777" w:rsidTr="006E4E4E">
        <w:tc>
          <w:tcPr>
            <w:tcW w:w="3505" w:type="dxa"/>
          </w:tcPr>
          <w:p w14:paraId="0A01B65F" w14:textId="1E09910C" w:rsidR="003716A3" w:rsidRPr="00477239" w:rsidRDefault="003716A3" w:rsidP="006E4E4E">
            <w:pPr>
              <w:spacing w:before="120"/>
              <w:rPr>
                <w:rFonts w:cstheme="minorHAnsi"/>
                <w:sz w:val="24"/>
                <w:szCs w:val="24"/>
              </w:rPr>
            </w:pPr>
            <w:r>
              <w:rPr>
                <w:rFonts w:cstheme="minorHAnsi"/>
                <w:i/>
                <w:sz w:val="24"/>
                <w:szCs w:val="24"/>
              </w:rPr>
              <w:t xml:space="preserve">Private (shared only with the student) </w:t>
            </w:r>
          </w:p>
        </w:tc>
        <w:tc>
          <w:tcPr>
            <w:tcW w:w="4680" w:type="dxa"/>
          </w:tcPr>
          <w:p w14:paraId="4B0CA883" w14:textId="6D6DC820" w:rsidR="003716A3" w:rsidRDefault="00E57B12" w:rsidP="006E4E4E">
            <w:pPr>
              <w:pStyle w:val="ListParagraph"/>
              <w:numPr>
                <w:ilvl w:val="0"/>
                <w:numId w:val="25"/>
              </w:numPr>
              <w:ind w:left="144" w:hanging="144"/>
              <w:rPr>
                <w:rFonts w:cstheme="minorHAnsi"/>
                <w:sz w:val="20"/>
                <w:szCs w:val="20"/>
              </w:rPr>
            </w:pPr>
            <w:r w:rsidRPr="00E57B12">
              <w:rPr>
                <w:rFonts w:cstheme="minorHAnsi"/>
                <w:sz w:val="20"/>
                <w:szCs w:val="20"/>
              </w:rPr>
              <w:t>S</w:t>
            </w:r>
            <w:r>
              <w:rPr>
                <w:rFonts w:cstheme="minorHAnsi"/>
                <w:sz w:val="20"/>
                <w:szCs w:val="20"/>
              </w:rPr>
              <w:t>ome s</w:t>
            </w:r>
            <w:r w:rsidRPr="00E57B12">
              <w:rPr>
                <w:rFonts w:cstheme="minorHAnsi"/>
                <w:sz w:val="20"/>
                <w:szCs w:val="20"/>
              </w:rPr>
              <w:t xml:space="preserve">tudents </w:t>
            </w:r>
            <w:r w:rsidR="000F0B8A">
              <w:rPr>
                <w:rFonts w:cstheme="minorHAnsi"/>
                <w:sz w:val="20"/>
                <w:szCs w:val="20"/>
              </w:rPr>
              <w:t>may feel “</w:t>
            </w:r>
            <w:r>
              <w:rPr>
                <w:rFonts w:cstheme="minorHAnsi"/>
                <w:sz w:val="20"/>
                <w:szCs w:val="20"/>
              </w:rPr>
              <w:t>safe</w:t>
            </w:r>
            <w:r w:rsidR="000F0B8A">
              <w:rPr>
                <w:rFonts w:cstheme="minorHAnsi"/>
                <w:sz w:val="20"/>
                <w:szCs w:val="20"/>
              </w:rPr>
              <w:t>r”</w:t>
            </w:r>
            <w:r>
              <w:rPr>
                <w:rFonts w:cstheme="minorHAnsi"/>
                <w:sz w:val="20"/>
                <w:szCs w:val="20"/>
              </w:rPr>
              <w:t xml:space="preserve"> and </w:t>
            </w:r>
            <w:r w:rsidR="000F0B8A">
              <w:rPr>
                <w:rFonts w:cstheme="minorHAnsi"/>
                <w:sz w:val="20"/>
                <w:szCs w:val="20"/>
              </w:rPr>
              <w:t xml:space="preserve">thus more </w:t>
            </w:r>
            <w:r>
              <w:rPr>
                <w:rFonts w:cstheme="minorHAnsi"/>
                <w:sz w:val="20"/>
                <w:szCs w:val="20"/>
              </w:rPr>
              <w:t xml:space="preserve">open to receiving constructive criticisms </w:t>
            </w:r>
          </w:p>
          <w:p w14:paraId="34F0C9F3" w14:textId="5289B124" w:rsidR="006E4E4E" w:rsidRPr="006E4E4E" w:rsidRDefault="006E4E4E" w:rsidP="006E4E4E">
            <w:pPr>
              <w:pStyle w:val="ListParagraph"/>
              <w:numPr>
                <w:ilvl w:val="0"/>
                <w:numId w:val="25"/>
              </w:numPr>
              <w:ind w:left="144" w:hanging="144"/>
              <w:rPr>
                <w:rFonts w:cstheme="minorHAnsi"/>
                <w:sz w:val="20"/>
                <w:szCs w:val="20"/>
              </w:rPr>
            </w:pPr>
            <w:r>
              <w:rPr>
                <w:rFonts w:cstheme="minorHAnsi"/>
                <w:sz w:val="20"/>
                <w:szCs w:val="20"/>
              </w:rPr>
              <w:t>Each student will receive individual</w:t>
            </w:r>
            <w:r w:rsidR="00A4252A">
              <w:rPr>
                <w:rFonts w:cstheme="minorHAnsi"/>
                <w:sz w:val="20"/>
                <w:szCs w:val="20"/>
              </w:rPr>
              <w:t>ized</w:t>
            </w:r>
            <w:r>
              <w:rPr>
                <w:rFonts w:cstheme="minorHAnsi"/>
                <w:sz w:val="20"/>
                <w:szCs w:val="20"/>
              </w:rPr>
              <w:t xml:space="preserve"> feedback</w:t>
            </w:r>
          </w:p>
        </w:tc>
        <w:tc>
          <w:tcPr>
            <w:tcW w:w="4410" w:type="dxa"/>
          </w:tcPr>
          <w:p w14:paraId="4E5A7643" w14:textId="79BB8257" w:rsidR="003716A3" w:rsidRPr="00E57B12" w:rsidRDefault="00E57B12" w:rsidP="006E4E4E">
            <w:pPr>
              <w:pStyle w:val="ListParagraph"/>
              <w:numPr>
                <w:ilvl w:val="0"/>
                <w:numId w:val="25"/>
              </w:numPr>
              <w:ind w:left="144" w:hanging="144"/>
              <w:rPr>
                <w:rFonts w:cstheme="minorHAnsi"/>
                <w:sz w:val="20"/>
                <w:szCs w:val="20"/>
              </w:rPr>
            </w:pPr>
            <w:r>
              <w:rPr>
                <w:rFonts w:cstheme="minorHAnsi"/>
                <w:sz w:val="20"/>
                <w:szCs w:val="20"/>
              </w:rPr>
              <w:t>Other s</w:t>
            </w:r>
            <w:r w:rsidR="003716A3" w:rsidRPr="00E57B12">
              <w:rPr>
                <w:rFonts w:cstheme="minorHAnsi"/>
                <w:sz w:val="20"/>
                <w:szCs w:val="20"/>
              </w:rPr>
              <w:t>tudents will not benefit f</w:t>
            </w:r>
            <w:r>
              <w:rPr>
                <w:rFonts w:cstheme="minorHAnsi"/>
                <w:sz w:val="20"/>
                <w:szCs w:val="20"/>
              </w:rPr>
              <w:t>rom the feedback</w:t>
            </w:r>
          </w:p>
        </w:tc>
      </w:tr>
      <w:tr w:rsidR="003716A3" w14:paraId="3B085C71" w14:textId="77777777" w:rsidTr="006E4E4E">
        <w:tc>
          <w:tcPr>
            <w:tcW w:w="3505" w:type="dxa"/>
          </w:tcPr>
          <w:p w14:paraId="300DD422" w14:textId="24FA4167" w:rsidR="003716A3" w:rsidRDefault="003716A3" w:rsidP="006E4E4E">
            <w:pPr>
              <w:spacing w:before="120"/>
              <w:rPr>
                <w:rFonts w:cstheme="minorHAnsi"/>
                <w:i/>
                <w:sz w:val="24"/>
                <w:szCs w:val="24"/>
              </w:rPr>
            </w:pPr>
            <w:r>
              <w:rPr>
                <w:rFonts w:cstheme="minorHAnsi"/>
                <w:i/>
                <w:sz w:val="24"/>
                <w:szCs w:val="24"/>
              </w:rPr>
              <w:t>Impersonal</w:t>
            </w:r>
            <w:r w:rsidR="00A4252A">
              <w:rPr>
                <w:rFonts w:cstheme="minorHAnsi"/>
                <w:i/>
                <w:sz w:val="24"/>
                <w:szCs w:val="24"/>
              </w:rPr>
              <w:t xml:space="preserve"> (as provided by</w:t>
            </w:r>
            <w:r w:rsidR="00E57B12">
              <w:rPr>
                <w:rFonts w:cstheme="minorHAnsi"/>
                <w:i/>
                <w:sz w:val="24"/>
                <w:szCs w:val="24"/>
              </w:rPr>
              <w:t xml:space="preserve"> r</w:t>
            </w:r>
            <w:r w:rsidR="00A4252A">
              <w:rPr>
                <w:rFonts w:cstheme="minorHAnsi"/>
                <w:i/>
                <w:sz w:val="24"/>
                <w:szCs w:val="24"/>
              </w:rPr>
              <w:t>ubrics and models, or critiques of</w:t>
            </w:r>
            <w:r w:rsidR="00E57B12">
              <w:rPr>
                <w:rFonts w:cstheme="minorHAnsi"/>
                <w:i/>
                <w:sz w:val="24"/>
                <w:szCs w:val="24"/>
              </w:rPr>
              <w:t xml:space="preserve"> work from a different class)</w:t>
            </w:r>
          </w:p>
        </w:tc>
        <w:tc>
          <w:tcPr>
            <w:tcW w:w="4680" w:type="dxa"/>
          </w:tcPr>
          <w:p w14:paraId="1D8FFA3D" w14:textId="73075438" w:rsidR="003716A3" w:rsidRPr="006E4E4E" w:rsidRDefault="006E4E4E" w:rsidP="006E4E4E">
            <w:pPr>
              <w:pStyle w:val="ListParagraph"/>
              <w:numPr>
                <w:ilvl w:val="0"/>
                <w:numId w:val="25"/>
              </w:numPr>
              <w:ind w:left="144" w:hanging="144"/>
              <w:rPr>
                <w:rFonts w:cstheme="minorHAnsi"/>
                <w:sz w:val="20"/>
                <w:szCs w:val="20"/>
              </w:rPr>
            </w:pPr>
            <w:r>
              <w:rPr>
                <w:rFonts w:cstheme="minorHAnsi"/>
                <w:sz w:val="20"/>
                <w:szCs w:val="20"/>
              </w:rPr>
              <w:t>There would be no emotion associated to the criticisms</w:t>
            </w:r>
            <w:r w:rsidR="000F0B8A">
              <w:rPr>
                <w:rFonts w:cstheme="minorHAnsi"/>
                <w:sz w:val="20"/>
                <w:szCs w:val="20"/>
              </w:rPr>
              <w:t>, so no defensiveness</w:t>
            </w:r>
            <w:r>
              <w:rPr>
                <w:rFonts w:cstheme="minorHAnsi"/>
                <w:sz w:val="20"/>
                <w:szCs w:val="20"/>
              </w:rPr>
              <w:t xml:space="preserve"> </w:t>
            </w:r>
          </w:p>
        </w:tc>
        <w:tc>
          <w:tcPr>
            <w:tcW w:w="4410" w:type="dxa"/>
          </w:tcPr>
          <w:p w14:paraId="377FC07D" w14:textId="2E7E6502" w:rsidR="003716A3" w:rsidRPr="006E4E4E" w:rsidRDefault="006E4E4E" w:rsidP="006E4E4E">
            <w:pPr>
              <w:pStyle w:val="ListParagraph"/>
              <w:numPr>
                <w:ilvl w:val="0"/>
                <w:numId w:val="25"/>
              </w:numPr>
              <w:ind w:left="144" w:hanging="144"/>
              <w:rPr>
                <w:rFonts w:cstheme="minorHAnsi"/>
                <w:sz w:val="20"/>
                <w:szCs w:val="20"/>
              </w:rPr>
            </w:pPr>
            <w:r>
              <w:rPr>
                <w:rFonts w:cstheme="minorHAnsi"/>
                <w:sz w:val="20"/>
                <w:szCs w:val="20"/>
              </w:rPr>
              <w:t>Studen</w:t>
            </w:r>
            <w:r w:rsidR="00A4252A">
              <w:rPr>
                <w:rFonts w:cstheme="minorHAnsi"/>
                <w:sz w:val="20"/>
                <w:szCs w:val="20"/>
              </w:rPr>
              <w:t>ts will not benefit from receiving</w:t>
            </w:r>
            <w:r>
              <w:rPr>
                <w:rFonts w:cstheme="minorHAnsi"/>
                <w:sz w:val="20"/>
                <w:szCs w:val="20"/>
              </w:rPr>
              <w:t xml:space="preserve"> individual</w:t>
            </w:r>
            <w:r w:rsidR="00A4252A">
              <w:rPr>
                <w:rFonts w:cstheme="minorHAnsi"/>
                <w:sz w:val="20"/>
                <w:szCs w:val="20"/>
              </w:rPr>
              <w:t>ized</w:t>
            </w:r>
            <w:r>
              <w:rPr>
                <w:rFonts w:cstheme="minorHAnsi"/>
                <w:sz w:val="20"/>
                <w:szCs w:val="20"/>
              </w:rPr>
              <w:t xml:space="preserve"> feedback on their own work</w:t>
            </w:r>
          </w:p>
        </w:tc>
      </w:tr>
    </w:tbl>
    <w:p w14:paraId="27D21F6C" w14:textId="221D2A23" w:rsidR="005247C3" w:rsidRPr="00434816" w:rsidRDefault="003716A3" w:rsidP="00434816">
      <w:pPr>
        <w:spacing w:before="240" w:after="0" w:line="240" w:lineRule="auto"/>
        <w:rPr>
          <w:rFonts w:cstheme="minorHAnsi"/>
          <w:sz w:val="24"/>
          <w:szCs w:val="24"/>
        </w:rPr>
      </w:pPr>
      <w:r>
        <w:rPr>
          <w:rFonts w:cstheme="minorHAnsi"/>
          <w:b/>
          <w:sz w:val="24"/>
          <w:szCs w:val="24"/>
        </w:rPr>
        <w:lastRenderedPageBreak/>
        <w:t>GRADING</w:t>
      </w:r>
      <w:r w:rsidR="005247C3"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680"/>
        <w:gridCol w:w="4410"/>
      </w:tblGrid>
      <w:tr w:rsidR="005247C3" w:rsidRPr="007F2824" w14:paraId="787FCA5B" w14:textId="77777777" w:rsidTr="00434816">
        <w:tc>
          <w:tcPr>
            <w:tcW w:w="3505" w:type="dxa"/>
          </w:tcPr>
          <w:p w14:paraId="13500FDC"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Option:</w:t>
            </w:r>
          </w:p>
        </w:tc>
        <w:tc>
          <w:tcPr>
            <w:tcW w:w="4680" w:type="dxa"/>
          </w:tcPr>
          <w:p w14:paraId="017D2F43"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Advantages</w:t>
            </w:r>
          </w:p>
        </w:tc>
        <w:tc>
          <w:tcPr>
            <w:tcW w:w="4410" w:type="dxa"/>
          </w:tcPr>
          <w:p w14:paraId="3A8AC3A1"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Limitations</w:t>
            </w:r>
          </w:p>
        </w:tc>
      </w:tr>
      <w:tr w:rsidR="00C23CB3" w:rsidRPr="007F2824" w14:paraId="072F0A53" w14:textId="77777777" w:rsidTr="00434816">
        <w:tc>
          <w:tcPr>
            <w:tcW w:w="3505" w:type="dxa"/>
          </w:tcPr>
          <w:p w14:paraId="2B76A3A4" w14:textId="4A49A256" w:rsidR="00C23CB3" w:rsidRPr="00477239" w:rsidRDefault="00C23CB3" w:rsidP="00C23CB3">
            <w:pPr>
              <w:pStyle w:val="ListParagraph"/>
              <w:spacing w:before="60" w:after="60"/>
              <w:ind w:left="0"/>
              <w:rPr>
                <w:rFonts w:cstheme="minorHAnsi"/>
                <w:b/>
                <w:i/>
                <w:sz w:val="24"/>
                <w:szCs w:val="24"/>
              </w:rPr>
            </w:pPr>
            <w:r w:rsidRPr="00477239">
              <w:rPr>
                <w:rFonts w:cstheme="minorHAnsi"/>
                <w:i/>
                <w:sz w:val="24"/>
                <w:szCs w:val="24"/>
              </w:rPr>
              <w:t>No</w:t>
            </w:r>
            <w:r w:rsidR="003716A3">
              <w:rPr>
                <w:rFonts w:cstheme="minorHAnsi"/>
                <w:i/>
                <w:sz w:val="24"/>
                <w:szCs w:val="24"/>
              </w:rPr>
              <w:t xml:space="preserve"> grade</w:t>
            </w:r>
          </w:p>
        </w:tc>
        <w:tc>
          <w:tcPr>
            <w:tcW w:w="4680" w:type="dxa"/>
          </w:tcPr>
          <w:p w14:paraId="12B5D0F1" w14:textId="77777777" w:rsidR="006E4E4E" w:rsidRPr="006E4E4E" w:rsidRDefault="006E4E4E" w:rsidP="00C23CB3">
            <w:pPr>
              <w:pStyle w:val="ListParagraph"/>
              <w:numPr>
                <w:ilvl w:val="0"/>
                <w:numId w:val="25"/>
              </w:numPr>
              <w:ind w:left="144" w:hanging="144"/>
              <w:rPr>
                <w:rFonts w:cstheme="minorHAnsi"/>
                <w:sz w:val="24"/>
                <w:szCs w:val="24"/>
              </w:rPr>
            </w:pPr>
            <w:r>
              <w:rPr>
                <w:rFonts w:cstheme="minorHAnsi"/>
                <w:sz w:val="20"/>
                <w:szCs w:val="20"/>
              </w:rPr>
              <w:t>S</w:t>
            </w:r>
            <w:r w:rsidR="00C23CB3" w:rsidRPr="006E4E4E">
              <w:rPr>
                <w:rFonts w:cstheme="minorHAnsi"/>
                <w:sz w:val="20"/>
                <w:szCs w:val="20"/>
              </w:rPr>
              <w:t xml:space="preserve">tudents will </w:t>
            </w:r>
            <w:r>
              <w:rPr>
                <w:rFonts w:cstheme="minorHAnsi"/>
                <w:sz w:val="20"/>
                <w:szCs w:val="20"/>
              </w:rPr>
              <w:t xml:space="preserve">likely </w:t>
            </w:r>
            <w:r w:rsidR="00C23CB3" w:rsidRPr="006E4E4E">
              <w:rPr>
                <w:rFonts w:cstheme="minorHAnsi"/>
                <w:sz w:val="20"/>
                <w:szCs w:val="20"/>
              </w:rPr>
              <w:t xml:space="preserve">feel </w:t>
            </w:r>
            <w:r>
              <w:rPr>
                <w:rFonts w:cstheme="minorHAnsi"/>
                <w:sz w:val="20"/>
                <w:szCs w:val="20"/>
              </w:rPr>
              <w:t>more willing to acknowledge mistakes and shortcomings in their work</w:t>
            </w:r>
          </w:p>
          <w:p w14:paraId="01709A88" w14:textId="74BAA6E4" w:rsidR="00C23CB3" w:rsidRPr="006E4E4E" w:rsidRDefault="00C23CB3" w:rsidP="00C23CB3">
            <w:pPr>
              <w:pStyle w:val="ListParagraph"/>
              <w:spacing w:before="60" w:after="60"/>
              <w:ind w:left="0"/>
              <w:rPr>
                <w:rFonts w:cstheme="minorHAnsi"/>
                <w:b/>
                <w:i/>
                <w:sz w:val="24"/>
                <w:szCs w:val="24"/>
              </w:rPr>
            </w:pPr>
          </w:p>
        </w:tc>
        <w:tc>
          <w:tcPr>
            <w:tcW w:w="4410" w:type="dxa"/>
          </w:tcPr>
          <w:p w14:paraId="61115E1C" w14:textId="664DA9E1" w:rsidR="00C23CB3" w:rsidRDefault="006E4E4E" w:rsidP="006E4E4E">
            <w:pPr>
              <w:pStyle w:val="ListParagraph"/>
              <w:numPr>
                <w:ilvl w:val="0"/>
                <w:numId w:val="25"/>
              </w:numPr>
              <w:ind w:left="144" w:hanging="144"/>
              <w:rPr>
                <w:rFonts w:cstheme="minorHAnsi"/>
                <w:sz w:val="20"/>
                <w:szCs w:val="20"/>
              </w:rPr>
            </w:pPr>
            <w:r>
              <w:rPr>
                <w:rFonts w:cstheme="minorHAnsi"/>
                <w:sz w:val="20"/>
                <w:szCs w:val="20"/>
              </w:rPr>
              <w:t>Some students may not put the needed effort in the work</w:t>
            </w:r>
            <w:r w:rsidR="00A4252A">
              <w:rPr>
                <w:rFonts w:cstheme="minorHAnsi"/>
                <w:sz w:val="20"/>
                <w:szCs w:val="20"/>
              </w:rPr>
              <w:t xml:space="preserve"> if </w:t>
            </w:r>
            <w:r w:rsidR="000F0B8A">
              <w:rPr>
                <w:rFonts w:cstheme="minorHAnsi"/>
                <w:sz w:val="20"/>
                <w:szCs w:val="20"/>
              </w:rPr>
              <w:t xml:space="preserve">they perceive that </w:t>
            </w:r>
            <w:r w:rsidR="00A4252A">
              <w:rPr>
                <w:rFonts w:cstheme="minorHAnsi"/>
                <w:sz w:val="20"/>
                <w:szCs w:val="20"/>
              </w:rPr>
              <w:t>“it doesn’t count”</w:t>
            </w:r>
          </w:p>
          <w:p w14:paraId="57E4FF9D" w14:textId="2B012E54" w:rsidR="006E4E4E" w:rsidRPr="006E4E4E" w:rsidRDefault="006E4E4E" w:rsidP="006E4E4E">
            <w:pPr>
              <w:pStyle w:val="ListParagraph"/>
              <w:numPr>
                <w:ilvl w:val="0"/>
                <w:numId w:val="25"/>
              </w:numPr>
              <w:ind w:left="144" w:hanging="144"/>
              <w:rPr>
                <w:rFonts w:cstheme="minorHAnsi"/>
                <w:sz w:val="20"/>
                <w:szCs w:val="20"/>
              </w:rPr>
            </w:pPr>
            <w:r>
              <w:rPr>
                <w:rFonts w:cstheme="minorHAnsi"/>
                <w:sz w:val="20"/>
                <w:szCs w:val="20"/>
              </w:rPr>
              <w:t>Some students may not feel it worth it to pay much attention to the feedback received</w:t>
            </w:r>
          </w:p>
        </w:tc>
      </w:tr>
      <w:tr w:rsidR="00C23CB3" w14:paraId="0F2185C4" w14:textId="77777777" w:rsidTr="00434816">
        <w:tc>
          <w:tcPr>
            <w:tcW w:w="3505" w:type="dxa"/>
          </w:tcPr>
          <w:p w14:paraId="59830CAD" w14:textId="4EB5A71C" w:rsidR="00C23CB3" w:rsidRPr="00477239" w:rsidRDefault="003716A3" w:rsidP="00C23CB3">
            <w:pPr>
              <w:spacing w:before="120"/>
              <w:rPr>
                <w:rFonts w:cstheme="minorHAnsi"/>
                <w:sz w:val="24"/>
                <w:szCs w:val="24"/>
              </w:rPr>
            </w:pPr>
            <w:r>
              <w:rPr>
                <w:rFonts w:cstheme="minorHAnsi"/>
                <w:i/>
                <w:sz w:val="24"/>
                <w:szCs w:val="24"/>
              </w:rPr>
              <w:t>Effort grade only</w:t>
            </w:r>
          </w:p>
        </w:tc>
        <w:tc>
          <w:tcPr>
            <w:tcW w:w="4680" w:type="dxa"/>
          </w:tcPr>
          <w:p w14:paraId="360FD577" w14:textId="47D7EF19" w:rsidR="00C23CB3" w:rsidRPr="006E4E4E" w:rsidRDefault="006E4E4E" w:rsidP="00C23CB3">
            <w:pPr>
              <w:pStyle w:val="ListParagraph"/>
              <w:numPr>
                <w:ilvl w:val="0"/>
                <w:numId w:val="25"/>
              </w:numPr>
              <w:ind w:left="144" w:hanging="144"/>
              <w:rPr>
                <w:rFonts w:cstheme="minorHAnsi"/>
                <w:sz w:val="20"/>
                <w:szCs w:val="20"/>
              </w:rPr>
            </w:pPr>
            <w:r>
              <w:rPr>
                <w:rFonts w:cstheme="minorHAnsi"/>
                <w:sz w:val="20"/>
                <w:szCs w:val="20"/>
              </w:rPr>
              <w:t>S</w:t>
            </w:r>
            <w:r w:rsidRPr="006E4E4E">
              <w:rPr>
                <w:rFonts w:cstheme="minorHAnsi"/>
                <w:sz w:val="20"/>
                <w:szCs w:val="20"/>
              </w:rPr>
              <w:t xml:space="preserve">tudents will </w:t>
            </w:r>
            <w:r>
              <w:rPr>
                <w:rFonts w:cstheme="minorHAnsi"/>
                <w:sz w:val="20"/>
                <w:szCs w:val="20"/>
              </w:rPr>
              <w:t xml:space="preserve">likely </w:t>
            </w:r>
            <w:r w:rsidRPr="006E4E4E">
              <w:rPr>
                <w:rFonts w:cstheme="minorHAnsi"/>
                <w:sz w:val="20"/>
                <w:szCs w:val="20"/>
              </w:rPr>
              <w:t xml:space="preserve">feel </w:t>
            </w:r>
            <w:r>
              <w:rPr>
                <w:rFonts w:cstheme="minorHAnsi"/>
                <w:sz w:val="20"/>
                <w:szCs w:val="20"/>
              </w:rPr>
              <w:t>more willing to acknowledge mistakes and shortcomings in their work</w:t>
            </w:r>
          </w:p>
          <w:p w14:paraId="138A405C" w14:textId="2D37F80C" w:rsidR="00C23CB3" w:rsidRPr="006E4E4E" w:rsidRDefault="006E4E4E" w:rsidP="006E4E4E">
            <w:pPr>
              <w:pStyle w:val="ListParagraph"/>
              <w:numPr>
                <w:ilvl w:val="0"/>
                <w:numId w:val="25"/>
              </w:numPr>
              <w:ind w:left="144" w:hanging="144"/>
              <w:rPr>
                <w:rFonts w:cstheme="minorHAnsi"/>
                <w:sz w:val="20"/>
                <w:szCs w:val="20"/>
              </w:rPr>
            </w:pPr>
            <w:r>
              <w:rPr>
                <w:rFonts w:cstheme="minorHAnsi"/>
                <w:sz w:val="20"/>
                <w:szCs w:val="20"/>
              </w:rPr>
              <w:t>Students will have an incentive to put effort in the task</w:t>
            </w:r>
          </w:p>
        </w:tc>
        <w:tc>
          <w:tcPr>
            <w:tcW w:w="4410" w:type="dxa"/>
          </w:tcPr>
          <w:p w14:paraId="39D3D866" w14:textId="73ED5564" w:rsidR="00C23CB3" w:rsidRPr="006E4E4E" w:rsidRDefault="00C23CB3" w:rsidP="00026E3A">
            <w:pPr>
              <w:pStyle w:val="ListParagraph"/>
              <w:numPr>
                <w:ilvl w:val="0"/>
                <w:numId w:val="25"/>
              </w:numPr>
              <w:ind w:left="144" w:hanging="144"/>
              <w:rPr>
                <w:rFonts w:cstheme="minorHAnsi"/>
                <w:sz w:val="24"/>
                <w:szCs w:val="24"/>
              </w:rPr>
            </w:pPr>
            <w:r w:rsidRPr="006E4E4E">
              <w:rPr>
                <w:rFonts w:cstheme="minorHAnsi"/>
                <w:sz w:val="20"/>
                <w:szCs w:val="20"/>
              </w:rPr>
              <w:t>S</w:t>
            </w:r>
            <w:r w:rsidR="006E4E4E">
              <w:rPr>
                <w:rFonts w:cstheme="minorHAnsi"/>
                <w:sz w:val="20"/>
                <w:szCs w:val="20"/>
              </w:rPr>
              <w:t>ome students may s</w:t>
            </w:r>
            <w:r w:rsidR="000F0B8A">
              <w:rPr>
                <w:rFonts w:cstheme="minorHAnsi"/>
                <w:sz w:val="20"/>
                <w:szCs w:val="20"/>
              </w:rPr>
              <w:t xml:space="preserve">till not put in their best effort, and thus gain less </w:t>
            </w:r>
            <w:r w:rsidR="00026E3A">
              <w:rPr>
                <w:rFonts w:cstheme="minorHAnsi"/>
                <w:sz w:val="20"/>
                <w:szCs w:val="20"/>
              </w:rPr>
              <w:t xml:space="preserve">benefits </w:t>
            </w:r>
            <w:r w:rsidR="000F0B8A">
              <w:rPr>
                <w:rFonts w:cstheme="minorHAnsi"/>
                <w:sz w:val="20"/>
                <w:szCs w:val="20"/>
              </w:rPr>
              <w:t>from feedback</w:t>
            </w:r>
          </w:p>
        </w:tc>
      </w:tr>
      <w:tr w:rsidR="00C23CB3" w14:paraId="7A08A898" w14:textId="77777777" w:rsidTr="00434816">
        <w:tc>
          <w:tcPr>
            <w:tcW w:w="3505" w:type="dxa"/>
          </w:tcPr>
          <w:p w14:paraId="14157956" w14:textId="0DCF552B" w:rsidR="00C23CB3" w:rsidRPr="00477239" w:rsidRDefault="003716A3" w:rsidP="00C23CB3">
            <w:pPr>
              <w:spacing w:before="120"/>
              <w:rPr>
                <w:rFonts w:cstheme="minorHAnsi"/>
                <w:sz w:val="24"/>
                <w:szCs w:val="24"/>
              </w:rPr>
            </w:pPr>
            <w:r>
              <w:rPr>
                <w:rFonts w:cstheme="minorHAnsi"/>
                <w:i/>
                <w:sz w:val="24"/>
                <w:szCs w:val="24"/>
              </w:rPr>
              <w:t>Grade based on quality – on final revision only</w:t>
            </w:r>
          </w:p>
        </w:tc>
        <w:tc>
          <w:tcPr>
            <w:tcW w:w="4680" w:type="dxa"/>
          </w:tcPr>
          <w:p w14:paraId="52ABF1C6" w14:textId="4B2CC003" w:rsidR="00C23CB3" w:rsidRPr="00A4252A" w:rsidRDefault="00C23CB3" w:rsidP="006E4E4E">
            <w:pPr>
              <w:pStyle w:val="ListParagraph"/>
              <w:numPr>
                <w:ilvl w:val="0"/>
                <w:numId w:val="25"/>
              </w:numPr>
              <w:ind w:left="144" w:hanging="144"/>
              <w:rPr>
                <w:rFonts w:cstheme="minorHAnsi"/>
                <w:sz w:val="24"/>
                <w:szCs w:val="24"/>
              </w:rPr>
            </w:pPr>
            <w:r w:rsidRPr="006E4E4E">
              <w:rPr>
                <w:rFonts w:cstheme="minorHAnsi"/>
                <w:sz w:val="20"/>
                <w:szCs w:val="20"/>
              </w:rPr>
              <w:t>S</w:t>
            </w:r>
            <w:r w:rsidR="006E4E4E">
              <w:rPr>
                <w:rFonts w:cstheme="minorHAnsi"/>
                <w:sz w:val="20"/>
                <w:szCs w:val="20"/>
              </w:rPr>
              <w:t>tudents will have greater in</w:t>
            </w:r>
            <w:r w:rsidR="00026E3A">
              <w:rPr>
                <w:rFonts w:cstheme="minorHAnsi"/>
                <w:sz w:val="20"/>
                <w:szCs w:val="20"/>
              </w:rPr>
              <w:t xml:space="preserve">centive to pay attention to </w:t>
            </w:r>
            <w:r w:rsidR="006E4E4E">
              <w:rPr>
                <w:rFonts w:cstheme="minorHAnsi"/>
                <w:sz w:val="20"/>
                <w:szCs w:val="20"/>
              </w:rPr>
              <w:t xml:space="preserve">feedback </w:t>
            </w:r>
            <w:r w:rsidR="00026E3A">
              <w:rPr>
                <w:rFonts w:cstheme="minorHAnsi"/>
                <w:sz w:val="20"/>
                <w:szCs w:val="20"/>
              </w:rPr>
              <w:t xml:space="preserve">received on their drafts </w:t>
            </w:r>
            <w:r w:rsidR="006E4E4E">
              <w:rPr>
                <w:rFonts w:cstheme="minorHAnsi"/>
                <w:sz w:val="20"/>
                <w:szCs w:val="20"/>
              </w:rPr>
              <w:t>and put it to use</w:t>
            </w:r>
          </w:p>
          <w:p w14:paraId="16DC9683" w14:textId="12E36FDE" w:rsidR="00C23CB3" w:rsidRPr="00A4252A" w:rsidRDefault="00A4252A" w:rsidP="00A4252A">
            <w:pPr>
              <w:pStyle w:val="ListParagraph"/>
              <w:numPr>
                <w:ilvl w:val="0"/>
                <w:numId w:val="25"/>
              </w:numPr>
              <w:ind w:left="144" w:hanging="144"/>
              <w:rPr>
                <w:rFonts w:cstheme="minorHAnsi"/>
                <w:sz w:val="24"/>
                <w:szCs w:val="24"/>
              </w:rPr>
            </w:pPr>
            <w:r>
              <w:rPr>
                <w:rFonts w:cstheme="minorHAnsi"/>
                <w:sz w:val="20"/>
                <w:szCs w:val="20"/>
              </w:rPr>
              <w:t>S</w:t>
            </w:r>
            <w:r w:rsidRPr="006E4E4E">
              <w:rPr>
                <w:rFonts w:cstheme="minorHAnsi"/>
                <w:sz w:val="20"/>
                <w:szCs w:val="20"/>
              </w:rPr>
              <w:t xml:space="preserve">tudents will </w:t>
            </w:r>
            <w:r>
              <w:rPr>
                <w:rFonts w:cstheme="minorHAnsi"/>
                <w:sz w:val="20"/>
                <w:szCs w:val="20"/>
              </w:rPr>
              <w:t xml:space="preserve">likely </w:t>
            </w:r>
            <w:r w:rsidRPr="006E4E4E">
              <w:rPr>
                <w:rFonts w:cstheme="minorHAnsi"/>
                <w:sz w:val="20"/>
                <w:szCs w:val="20"/>
              </w:rPr>
              <w:t xml:space="preserve">feel </w:t>
            </w:r>
            <w:r>
              <w:rPr>
                <w:rFonts w:cstheme="minorHAnsi"/>
                <w:sz w:val="20"/>
                <w:szCs w:val="20"/>
              </w:rPr>
              <w:t>more willing to acknowledge mistakes and shortcomings in their work</w:t>
            </w:r>
          </w:p>
        </w:tc>
        <w:tc>
          <w:tcPr>
            <w:tcW w:w="4410" w:type="dxa"/>
          </w:tcPr>
          <w:p w14:paraId="2786D0E5" w14:textId="09E58E4A" w:rsidR="00C23CB3" w:rsidRPr="006E4E4E" w:rsidRDefault="006E4E4E" w:rsidP="006E4E4E">
            <w:pPr>
              <w:pStyle w:val="ListParagraph"/>
              <w:numPr>
                <w:ilvl w:val="0"/>
                <w:numId w:val="25"/>
              </w:numPr>
              <w:ind w:left="144" w:hanging="144"/>
              <w:rPr>
                <w:rFonts w:cstheme="minorHAnsi"/>
                <w:sz w:val="24"/>
                <w:szCs w:val="24"/>
              </w:rPr>
            </w:pPr>
            <w:r>
              <w:rPr>
                <w:rFonts w:cstheme="minorHAnsi"/>
                <w:sz w:val="20"/>
                <w:szCs w:val="20"/>
              </w:rPr>
              <w:t xml:space="preserve">Some students may not put the needed effort in their first draft, and </w:t>
            </w:r>
            <w:r w:rsidR="00026E3A">
              <w:rPr>
                <w:rFonts w:cstheme="minorHAnsi"/>
                <w:sz w:val="20"/>
                <w:szCs w:val="20"/>
              </w:rPr>
              <w:t xml:space="preserve">thus get less benefits from </w:t>
            </w:r>
            <w:r>
              <w:rPr>
                <w:rFonts w:cstheme="minorHAnsi"/>
                <w:sz w:val="20"/>
                <w:szCs w:val="20"/>
              </w:rPr>
              <w:t>feedback</w:t>
            </w:r>
            <w:r w:rsidRPr="006E4E4E">
              <w:rPr>
                <w:rFonts w:cstheme="minorHAnsi"/>
                <w:sz w:val="20"/>
                <w:szCs w:val="20"/>
              </w:rPr>
              <w:t xml:space="preserve"> </w:t>
            </w:r>
          </w:p>
        </w:tc>
      </w:tr>
      <w:tr w:rsidR="006421BB" w14:paraId="2AA03B25" w14:textId="77777777" w:rsidTr="00434816">
        <w:tc>
          <w:tcPr>
            <w:tcW w:w="3505" w:type="dxa"/>
          </w:tcPr>
          <w:p w14:paraId="3A3E9F99" w14:textId="2906F5C8" w:rsidR="006421BB" w:rsidRDefault="003716A3" w:rsidP="00C23CB3">
            <w:pPr>
              <w:spacing w:before="120"/>
              <w:rPr>
                <w:rFonts w:cstheme="minorHAnsi"/>
                <w:i/>
                <w:sz w:val="24"/>
                <w:szCs w:val="24"/>
              </w:rPr>
            </w:pPr>
            <w:r>
              <w:rPr>
                <w:rFonts w:cstheme="minorHAnsi"/>
                <w:i/>
                <w:sz w:val="24"/>
                <w:szCs w:val="24"/>
              </w:rPr>
              <w:t>Grade based on quality –</w:t>
            </w:r>
            <w:r w:rsidR="006E4E4E">
              <w:rPr>
                <w:rFonts w:cstheme="minorHAnsi"/>
                <w:i/>
                <w:sz w:val="24"/>
                <w:szCs w:val="24"/>
              </w:rPr>
              <w:t xml:space="preserve"> no revisions allowed</w:t>
            </w:r>
          </w:p>
        </w:tc>
        <w:tc>
          <w:tcPr>
            <w:tcW w:w="4680" w:type="dxa"/>
          </w:tcPr>
          <w:p w14:paraId="0F7D9045" w14:textId="50259C7A" w:rsidR="006421BB" w:rsidRPr="006E4E4E" w:rsidRDefault="006E4E4E" w:rsidP="00C23CB3">
            <w:pPr>
              <w:pStyle w:val="ListParagraph"/>
              <w:numPr>
                <w:ilvl w:val="0"/>
                <w:numId w:val="25"/>
              </w:numPr>
              <w:ind w:left="144" w:hanging="144"/>
              <w:rPr>
                <w:rFonts w:cstheme="minorHAnsi"/>
                <w:sz w:val="20"/>
                <w:szCs w:val="20"/>
              </w:rPr>
            </w:pPr>
            <w:r>
              <w:rPr>
                <w:rFonts w:cstheme="minorHAnsi"/>
                <w:sz w:val="20"/>
                <w:szCs w:val="20"/>
              </w:rPr>
              <w:t>Students will have an incentive to do their best job</w:t>
            </w:r>
          </w:p>
        </w:tc>
        <w:tc>
          <w:tcPr>
            <w:tcW w:w="4410" w:type="dxa"/>
          </w:tcPr>
          <w:p w14:paraId="184D219B" w14:textId="77777777" w:rsidR="006421BB" w:rsidRDefault="006E4E4E" w:rsidP="00C23CB3">
            <w:pPr>
              <w:pStyle w:val="ListParagraph"/>
              <w:numPr>
                <w:ilvl w:val="0"/>
                <w:numId w:val="25"/>
              </w:numPr>
              <w:ind w:left="144" w:hanging="144"/>
              <w:rPr>
                <w:rFonts w:cstheme="minorHAnsi"/>
                <w:sz w:val="20"/>
                <w:szCs w:val="20"/>
              </w:rPr>
            </w:pPr>
            <w:r>
              <w:rPr>
                <w:rFonts w:cstheme="minorHAnsi"/>
                <w:sz w:val="20"/>
                <w:szCs w:val="20"/>
              </w:rPr>
              <w:t>Students may not be as open to negative feedback</w:t>
            </w:r>
          </w:p>
          <w:p w14:paraId="5F1458D1" w14:textId="78A75054" w:rsidR="006E4E4E" w:rsidRPr="006E4E4E" w:rsidRDefault="006E4E4E" w:rsidP="00C23CB3">
            <w:pPr>
              <w:pStyle w:val="ListParagraph"/>
              <w:numPr>
                <w:ilvl w:val="0"/>
                <w:numId w:val="25"/>
              </w:numPr>
              <w:ind w:left="144" w:hanging="144"/>
              <w:rPr>
                <w:rFonts w:cstheme="minorHAnsi"/>
                <w:sz w:val="20"/>
                <w:szCs w:val="20"/>
              </w:rPr>
            </w:pPr>
            <w:r>
              <w:rPr>
                <w:rFonts w:cstheme="minorHAnsi"/>
                <w:sz w:val="20"/>
                <w:szCs w:val="20"/>
              </w:rPr>
              <w:t>Students will not have an incentive to pay much attention to the feedback</w:t>
            </w:r>
          </w:p>
        </w:tc>
      </w:tr>
    </w:tbl>
    <w:p w14:paraId="14EE09B5" w14:textId="4781A67E" w:rsidR="001B498E" w:rsidRDefault="00AC0F34" w:rsidP="00A4252A">
      <w:pPr>
        <w:spacing w:before="240" w:after="0" w:line="240" w:lineRule="auto"/>
        <w:rPr>
          <w:rFonts w:cstheme="minorHAnsi"/>
          <w:b/>
          <w:sz w:val="28"/>
          <w:szCs w:val="28"/>
        </w:rPr>
      </w:pPr>
      <w:r>
        <w:rPr>
          <w:rFonts w:cstheme="minorHAnsi"/>
          <w:b/>
          <w:sz w:val="28"/>
          <w:szCs w:val="28"/>
        </w:rPr>
        <w:t>Useful o</w:t>
      </w:r>
      <w:r w:rsidR="00C17EFA">
        <w:rPr>
          <w:rFonts w:cstheme="minorHAnsi"/>
          <w:b/>
          <w:sz w:val="28"/>
          <w:szCs w:val="28"/>
        </w:rPr>
        <w:t xml:space="preserve">nline tools </w:t>
      </w:r>
    </w:p>
    <w:p w14:paraId="2081FE76" w14:textId="0654847A" w:rsidR="00C17EFA" w:rsidRPr="00C17EFA" w:rsidRDefault="00C17EFA" w:rsidP="00C17EFA">
      <w:pPr>
        <w:pStyle w:val="ListParagraph"/>
        <w:numPr>
          <w:ilvl w:val="0"/>
          <w:numId w:val="49"/>
        </w:numPr>
        <w:spacing w:before="120" w:after="0" w:line="240" w:lineRule="auto"/>
        <w:rPr>
          <w:rFonts w:eastAsia="Times New Roman" w:cstheme="minorHAnsi"/>
          <w:iCs/>
          <w:color w:val="333333"/>
          <w:sz w:val="24"/>
          <w:szCs w:val="24"/>
        </w:rPr>
      </w:pPr>
      <w:r w:rsidRPr="00C17EFA">
        <w:rPr>
          <w:rFonts w:eastAsia="Times New Roman" w:cstheme="minorHAnsi"/>
          <w:b/>
          <w:iCs/>
          <w:color w:val="333333"/>
          <w:sz w:val="24"/>
          <w:szCs w:val="24"/>
        </w:rPr>
        <w:t>Learning Management Systems (LMS)</w:t>
      </w:r>
      <w:r w:rsidRPr="00C17EFA">
        <w:rPr>
          <w:rFonts w:eastAsia="Times New Roman" w:cstheme="minorHAnsi"/>
          <w:iCs/>
          <w:color w:val="333333"/>
          <w:sz w:val="24"/>
          <w:szCs w:val="24"/>
        </w:rPr>
        <w:t>: Any Learning Management Systems (such as Schoology, Google Classrooms, Canvas, Blackboard) has built-in functions that:</w:t>
      </w:r>
    </w:p>
    <w:p w14:paraId="360BAC21" w14:textId="77777777" w:rsidR="00C17EFA" w:rsidRPr="00C17EFA" w:rsidRDefault="00C17EFA" w:rsidP="00C17EFA">
      <w:pPr>
        <w:pStyle w:val="ListParagraph"/>
        <w:numPr>
          <w:ilvl w:val="0"/>
          <w:numId w:val="47"/>
        </w:numPr>
        <w:spacing w:after="0" w:line="240" w:lineRule="auto"/>
        <w:rPr>
          <w:rFonts w:eastAsia="Times New Roman" w:cstheme="minorHAnsi"/>
          <w:iCs/>
          <w:color w:val="333333"/>
          <w:sz w:val="24"/>
          <w:szCs w:val="24"/>
        </w:rPr>
      </w:pPr>
      <w:r w:rsidRPr="00C17EFA">
        <w:rPr>
          <w:rFonts w:eastAsia="Times New Roman" w:cstheme="minorHAnsi"/>
          <w:iCs/>
          <w:color w:val="333333"/>
          <w:sz w:val="24"/>
          <w:szCs w:val="24"/>
        </w:rPr>
        <w:t xml:space="preserve">allow students to submit an electronic copy of their work that it is accessible just to the </w:t>
      </w:r>
      <w:r w:rsidRPr="00C17EFA">
        <w:rPr>
          <w:rFonts w:eastAsia="Times New Roman" w:cstheme="minorHAnsi"/>
          <w:i/>
          <w:iCs/>
          <w:color w:val="333333"/>
          <w:sz w:val="24"/>
          <w:szCs w:val="24"/>
        </w:rPr>
        <w:t>instructor</w:t>
      </w:r>
      <w:r w:rsidRPr="00C17EFA">
        <w:rPr>
          <w:rFonts w:eastAsia="Times New Roman" w:cstheme="minorHAnsi"/>
          <w:iCs/>
          <w:color w:val="333333"/>
          <w:sz w:val="24"/>
          <w:szCs w:val="24"/>
        </w:rPr>
        <w:t xml:space="preserve">, and to which the instructor could leave </w:t>
      </w:r>
      <w:r w:rsidRPr="00C17EFA">
        <w:rPr>
          <w:rFonts w:eastAsia="Times New Roman" w:cstheme="minorHAnsi"/>
          <w:i/>
          <w:iCs/>
          <w:color w:val="333333"/>
          <w:sz w:val="24"/>
          <w:szCs w:val="24"/>
        </w:rPr>
        <w:t xml:space="preserve">private </w:t>
      </w:r>
      <w:r w:rsidRPr="00C17EFA">
        <w:rPr>
          <w:rFonts w:eastAsia="Times New Roman" w:cstheme="minorHAnsi"/>
          <w:iCs/>
          <w:color w:val="333333"/>
          <w:sz w:val="24"/>
          <w:szCs w:val="24"/>
        </w:rPr>
        <w:t>comments</w:t>
      </w:r>
      <w:r w:rsidRPr="00C17EFA">
        <w:rPr>
          <w:rFonts w:eastAsia="Times New Roman" w:cstheme="minorHAnsi"/>
          <w:i/>
          <w:iCs/>
          <w:color w:val="333333"/>
          <w:sz w:val="24"/>
          <w:szCs w:val="24"/>
        </w:rPr>
        <w:t>;</w:t>
      </w:r>
    </w:p>
    <w:p w14:paraId="78D7331B" w14:textId="77777777" w:rsidR="00C17EFA" w:rsidRPr="00C17EFA" w:rsidRDefault="00C17EFA" w:rsidP="00C17EFA">
      <w:pPr>
        <w:pStyle w:val="ListParagraph"/>
        <w:numPr>
          <w:ilvl w:val="0"/>
          <w:numId w:val="47"/>
        </w:numPr>
        <w:spacing w:after="0" w:line="240" w:lineRule="auto"/>
        <w:rPr>
          <w:rFonts w:eastAsia="Times New Roman" w:cstheme="minorHAnsi"/>
          <w:iCs/>
          <w:color w:val="333333"/>
          <w:sz w:val="24"/>
          <w:szCs w:val="24"/>
        </w:rPr>
      </w:pPr>
      <w:r w:rsidRPr="00C17EFA">
        <w:rPr>
          <w:rFonts w:eastAsia="Times New Roman" w:cstheme="minorHAnsi"/>
          <w:iCs/>
          <w:color w:val="333333"/>
          <w:sz w:val="24"/>
          <w:szCs w:val="24"/>
        </w:rPr>
        <w:t>allow students to post their work publicly</w:t>
      </w:r>
      <w:r w:rsidRPr="00C17EFA">
        <w:rPr>
          <w:rFonts w:eastAsia="Times New Roman" w:cstheme="minorHAnsi"/>
          <w:i/>
          <w:iCs/>
          <w:color w:val="333333"/>
          <w:sz w:val="24"/>
          <w:szCs w:val="24"/>
        </w:rPr>
        <w:t xml:space="preserve"> </w:t>
      </w:r>
      <w:r w:rsidRPr="00C17EFA">
        <w:rPr>
          <w:rFonts w:eastAsia="Times New Roman" w:cstheme="minorHAnsi"/>
          <w:iCs/>
          <w:color w:val="333333"/>
          <w:sz w:val="24"/>
          <w:szCs w:val="24"/>
        </w:rPr>
        <w:t xml:space="preserve">to the rest of the class (usually using the discussion board feature), so they can receive feedback from their classmates as well as the teacher in the form of </w:t>
      </w:r>
      <w:r w:rsidRPr="00C17EFA">
        <w:rPr>
          <w:rFonts w:eastAsia="Times New Roman" w:cstheme="minorHAnsi"/>
          <w:i/>
          <w:iCs/>
          <w:color w:val="333333"/>
          <w:sz w:val="24"/>
          <w:szCs w:val="24"/>
        </w:rPr>
        <w:t xml:space="preserve">public </w:t>
      </w:r>
      <w:r w:rsidRPr="00C17EFA">
        <w:rPr>
          <w:rFonts w:eastAsia="Times New Roman" w:cstheme="minorHAnsi"/>
          <w:iCs/>
          <w:color w:val="333333"/>
          <w:sz w:val="24"/>
          <w:szCs w:val="24"/>
        </w:rPr>
        <w:t>comments;</w:t>
      </w:r>
    </w:p>
    <w:p w14:paraId="72D0957B" w14:textId="77777777" w:rsidR="00C17EFA" w:rsidRPr="00C17EFA" w:rsidRDefault="00C17EFA" w:rsidP="00C17EFA">
      <w:pPr>
        <w:pStyle w:val="ListParagraph"/>
        <w:numPr>
          <w:ilvl w:val="0"/>
          <w:numId w:val="47"/>
        </w:numPr>
        <w:spacing w:after="0" w:line="240" w:lineRule="auto"/>
        <w:rPr>
          <w:rFonts w:eastAsia="Times New Roman" w:cstheme="minorHAnsi"/>
          <w:iCs/>
          <w:color w:val="333333"/>
          <w:sz w:val="24"/>
          <w:szCs w:val="24"/>
        </w:rPr>
      </w:pPr>
      <w:r w:rsidRPr="00C17EFA">
        <w:rPr>
          <w:rFonts w:eastAsia="Times New Roman" w:cstheme="minorHAnsi"/>
          <w:iCs/>
          <w:color w:val="333333"/>
          <w:sz w:val="24"/>
          <w:szCs w:val="24"/>
        </w:rPr>
        <w:t xml:space="preserve">most LMSs also include “grade books” that make it easy to decide what assignments gets graded and how, and to record those grades in ways that are easy to access. </w:t>
      </w:r>
    </w:p>
    <w:p w14:paraId="6D71D7B2" w14:textId="1C0E294A" w:rsidR="00C17EFA" w:rsidRPr="00C17EFA" w:rsidRDefault="00C17EFA" w:rsidP="00C17EFA">
      <w:pPr>
        <w:pStyle w:val="ListParagraph"/>
        <w:numPr>
          <w:ilvl w:val="0"/>
          <w:numId w:val="47"/>
        </w:numPr>
        <w:spacing w:before="120" w:after="0" w:line="240" w:lineRule="auto"/>
        <w:ind w:left="360"/>
        <w:contextualSpacing w:val="0"/>
        <w:rPr>
          <w:rFonts w:eastAsia="Times New Roman" w:cstheme="minorHAnsi"/>
          <w:color w:val="333333"/>
          <w:sz w:val="24"/>
          <w:szCs w:val="24"/>
        </w:rPr>
      </w:pPr>
      <w:r w:rsidRPr="00C17EFA">
        <w:rPr>
          <w:rFonts w:eastAsia="Times New Roman" w:cstheme="minorHAnsi"/>
          <w:b/>
          <w:color w:val="333333"/>
          <w:sz w:val="24"/>
          <w:szCs w:val="24"/>
        </w:rPr>
        <w:t xml:space="preserve">“Sharing” </w:t>
      </w:r>
      <w:r w:rsidRPr="00C17EFA">
        <w:rPr>
          <w:rFonts w:eastAsia="Times New Roman" w:cstheme="minorHAnsi"/>
          <w:b/>
          <w:iCs/>
          <w:color w:val="333333"/>
          <w:sz w:val="24"/>
          <w:szCs w:val="24"/>
        </w:rPr>
        <w:t>apps</w:t>
      </w:r>
      <w:r w:rsidRPr="00C17EFA">
        <w:rPr>
          <w:rFonts w:eastAsia="Times New Roman" w:cstheme="minorHAnsi"/>
          <w:color w:val="333333"/>
          <w:sz w:val="24"/>
          <w:szCs w:val="24"/>
        </w:rPr>
        <w:t xml:space="preserve">: Even if your institution has not invested in a Learning Management System, there are stand-alone apps (such as </w:t>
      </w:r>
      <w:r w:rsidRPr="00C17EFA">
        <w:rPr>
          <w:rFonts w:eastAsia="Times New Roman" w:cstheme="minorHAnsi"/>
          <w:i/>
          <w:color w:val="333333"/>
          <w:sz w:val="24"/>
          <w:szCs w:val="24"/>
        </w:rPr>
        <w:t xml:space="preserve">Padlet </w:t>
      </w:r>
      <w:r w:rsidRPr="00C17EFA">
        <w:rPr>
          <w:rFonts w:eastAsia="Times New Roman" w:cstheme="minorHAnsi"/>
          <w:color w:val="333333"/>
          <w:sz w:val="24"/>
          <w:szCs w:val="24"/>
        </w:rPr>
        <w:t xml:space="preserve">and </w:t>
      </w:r>
      <w:proofErr w:type="spellStart"/>
      <w:r w:rsidRPr="00C17EFA">
        <w:rPr>
          <w:rFonts w:eastAsia="Times New Roman" w:cstheme="minorHAnsi"/>
          <w:i/>
          <w:color w:val="333333"/>
          <w:sz w:val="24"/>
          <w:szCs w:val="24"/>
        </w:rPr>
        <w:t>Flipgrid</w:t>
      </w:r>
      <w:proofErr w:type="spellEnd"/>
      <w:r w:rsidRPr="00C17EFA">
        <w:rPr>
          <w:rFonts w:eastAsia="Times New Roman" w:cstheme="minorHAnsi"/>
          <w:color w:val="333333"/>
          <w:sz w:val="24"/>
          <w:szCs w:val="24"/>
        </w:rPr>
        <w:t xml:space="preserve">) that allow students to post their work so that it is accessible to other students, as well as the instructor, for feedback in the form </w:t>
      </w:r>
      <w:r w:rsidRPr="00C17EFA">
        <w:rPr>
          <w:rFonts w:eastAsia="Times New Roman" w:cstheme="minorHAnsi"/>
          <w:i/>
          <w:color w:val="333333"/>
          <w:sz w:val="24"/>
          <w:szCs w:val="24"/>
        </w:rPr>
        <w:t xml:space="preserve">public </w:t>
      </w:r>
      <w:r w:rsidRPr="00C17EFA">
        <w:rPr>
          <w:rFonts w:eastAsia="Times New Roman" w:cstheme="minorHAnsi"/>
          <w:color w:val="333333"/>
          <w:sz w:val="24"/>
          <w:szCs w:val="24"/>
        </w:rPr>
        <w:t xml:space="preserve">comments.  However, if the instructor wants to provide feedback to be shared only with the student who did the work, other online tools will need to be considered to (including email). </w:t>
      </w:r>
    </w:p>
    <w:p w14:paraId="3AA4B65D" w14:textId="1026DDE9" w:rsidR="00C17EFA" w:rsidRPr="00C17EFA" w:rsidRDefault="00C17EFA" w:rsidP="00953027">
      <w:pPr>
        <w:pStyle w:val="ListParagraph"/>
        <w:numPr>
          <w:ilvl w:val="0"/>
          <w:numId w:val="47"/>
        </w:numPr>
        <w:spacing w:before="120" w:after="100" w:afterAutospacing="1" w:line="240" w:lineRule="auto"/>
        <w:ind w:left="360"/>
        <w:contextualSpacing w:val="0"/>
        <w:rPr>
          <w:rFonts w:eastAsia="Times New Roman" w:cstheme="minorHAnsi"/>
          <w:color w:val="333333"/>
          <w:sz w:val="24"/>
          <w:szCs w:val="24"/>
        </w:rPr>
      </w:pPr>
      <w:r w:rsidRPr="00C17EFA">
        <w:rPr>
          <w:rFonts w:eastAsia="Times New Roman" w:cstheme="minorHAnsi"/>
          <w:b/>
          <w:color w:val="333333"/>
          <w:sz w:val="24"/>
          <w:szCs w:val="24"/>
        </w:rPr>
        <w:lastRenderedPageBreak/>
        <w:t xml:space="preserve">“Editable” text software: </w:t>
      </w:r>
      <w:r w:rsidRPr="00C17EFA">
        <w:rPr>
          <w:rFonts w:eastAsia="Times New Roman" w:cstheme="minorHAnsi"/>
          <w:color w:val="333333"/>
          <w:sz w:val="24"/>
          <w:szCs w:val="24"/>
        </w:rPr>
        <w:t xml:space="preserve">Whenever student work involves written text, being able to embed edits and comments in the text itself is a very powerful form of feedback – from both </w:t>
      </w:r>
      <w:r w:rsidRPr="00C17EFA">
        <w:rPr>
          <w:rFonts w:eastAsia="Times New Roman" w:cstheme="minorHAnsi"/>
          <w:i/>
          <w:color w:val="333333"/>
          <w:sz w:val="24"/>
          <w:szCs w:val="24"/>
        </w:rPr>
        <w:t xml:space="preserve">teacher </w:t>
      </w:r>
      <w:r w:rsidRPr="00C17EFA">
        <w:rPr>
          <w:rFonts w:eastAsia="Times New Roman" w:cstheme="minorHAnsi"/>
          <w:color w:val="333333"/>
          <w:sz w:val="24"/>
          <w:szCs w:val="24"/>
        </w:rPr>
        <w:t xml:space="preserve">and </w:t>
      </w:r>
      <w:r w:rsidRPr="00C17EFA">
        <w:rPr>
          <w:rFonts w:eastAsia="Times New Roman" w:cstheme="minorHAnsi"/>
          <w:i/>
          <w:color w:val="333333"/>
          <w:sz w:val="24"/>
          <w:szCs w:val="24"/>
        </w:rPr>
        <w:t xml:space="preserve">peers.  </w:t>
      </w:r>
      <w:r w:rsidRPr="00C17EFA">
        <w:rPr>
          <w:rFonts w:eastAsia="Times New Roman" w:cstheme="minorHAnsi"/>
          <w:color w:val="333333"/>
          <w:sz w:val="24"/>
          <w:szCs w:val="24"/>
        </w:rPr>
        <w:t xml:space="preserve">Common examples are using the “track-changes” feature of Word, or the capabilities built in Google docs. </w:t>
      </w:r>
    </w:p>
    <w:p w14:paraId="5F0D43C9" w14:textId="033B93CC" w:rsidR="00C17EFA" w:rsidRPr="00C17EFA" w:rsidRDefault="00C17EFA" w:rsidP="00256456">
      <w:pPr>
        <w:pStyle w:val="ListParagraph"/>
        <w:numPr>
          <w:ilvl w:val="0"/>
          <w:numId w:val="47"/>
        </w:numPr>
        <w:spacing w:before="120" w:after="100" w:afterAutospacing="1" w:line="240" w:lineRule="auto"/>
        <w:ind w:left="360"/>
        <w:contextualSpacing w:val="0"/>
        <w:rPr>
          <w:rFonts w:eastAsia="Times New Roman" w:cstheme="minorHAnsi"/>
          <w:color w:val="333333"/>
          <w:sz w:val="24"/>
          <w:szCs w:val="24"/>
        </w:rPr>
      </w:pPr>
      <w:r w:rsidRPr="00C17EFA">
        <w:rPr>
          <w:rFonts w:eastAsia="Times New Roman" w:cstheme="minorHAnsi"/>
          <w:b/>
          <w:color w:val="333333"/>
          <w:sz w:val="24"/>
          <w:szCs w:val="24"/>
        </w:rPr>
        <w:t xml:space="preserve">Voice recording tools: </w:t>
      </w:r>
      <w:r w:rsidRPr="00C17EFA">
        <w:rPr>
          <w:rFonts w:eastAsia="Times New Roman" w:cstheme="minorHAnsi"/>
          <w:color w:val="333333"/>
          <w:sz w:val="24"/>
          <w:szCs w:val="24"/>
        </w:rPr>
        <w:t xml:space="preserve">Sometimes leaving an oral comment on students’ work may feel more personal and nuanced.  Today’s there are a number of digital voice recording tools (like </w:t>
      </w:r>
      <w:proofErr w:type="spellStart"/>
      <w:r w:rsidRPr="00C17EFA">
        <w:rPr>
          <w:rFonts w:eastAsia="Times New Roman" w:cstheme="minorHAnsi"/>
          <w:i/>
          <w:color w:val="333333"/>
          <w:sz w:val="24"/>
          <w:szCs w:val="24"/>
        </w:rPr>
        <w:t>VoiceThred</w:t>
      </w:r>
      <w:proofErr w:type="spellEnd"/>
      <w:r w:rsidRPr="00C17EFA">
        <w:rPr>
          <w:rFonts w:eastAsia="Times New Roman" w:cstheme="minorHAnsi"/>
          <w:i/>
          <w:color w:val="333333"/>
          <w:sz w:val="24"/>
          <w:szCs w:val="24"/>
        </w:rPr>
        <w:t xml:space="preserve">) </w:t>
      </w:r>
      <w:r w:rsidRPr="00C17EFA">
        <w:rPr>
          <w:rFonts w:eastAsia="Times New Roman" w:cstheme="minorHAnsi"/>
          <w:color w:val="333333"/>
          <w:sz w:val="24"/>
          <w:szCs w:val="24"/>
        </w:rPr>
        <w:t xml:space="preserve">that can be used to play this function – often in combination with compatible “sharing” apps or LMSs. </w:t>
      </w:r>
    </w:p>
    <w:p w14:paraId="449CCF88" w14:textId="1640815F" w:rsidR="00C17EFA" w:rsidRPr="00C17EFA" w:rsidRDefault="00C17EFA" w:rsidP="00C17EFA">
      <w:pPr>
        <w:pStyle w:val="ListParagraph"/>
        <w:numPr>
          <w:ilvl w:val="0"/>
          <w:numId w:val="47"/>
        </w:numPr>
        <w:spacing w:before="120" w:after="0" w:line="240" w:lineRule="auto"/>
        <w:ind w:left="360"/>
        <w:contextualSpacing w:val="0"/>
        <w:rPr>
          <w:rFonts w:eastAsia="Times New Roman" w:cstheme="minorHAnsi"/>
          <w:b/>
          <w:color w:val="333333"/>
          <w:sz w:val="24"/>
          <w:szCs w:val="24"/>
        </w:rPr>
      </w:pPr>
      <w:r w:rsidRPr="00C17EFA">
        <w:rPr>
          <w:rFonts w:eastAsia="Times New Roman" w:cstheme="minorHAnsi"/>
          <w:b/>
          <w:color w:val="333333"/>
          <w:sz w:val="24"/>
          <w:szCs w:val="24"/>
        </w:rPr>
        <w:t xml:space="preserve">Platforms allowing for synchronous sessions: </w:t>
      </w:r>
      <w:r w:rsidRPr="00C17EFA">
        <w:rPr>
          <w:rFonts w:eastAsia="Times New Roman" w:cstheme="minorHAnsi"/>
          <w:color w:val="333333"/>
          <w:sz w:val="24"/>
          <w:szCs w:val="24"/>
        </w:rPr>
        <w:t xml:space="preserve">Platforms like </w:t>
      </w:r>
      <w:r w:rsidRPr="00C17EFA">
        <w:rPr>
          <w:rFonts w:eastAsia="Times New Roman" w:cstheme="minorHAnsi"/>
          <w:i/>
          <w:color w:val="333333"/>
          <w:sz w:val="24"/>
          <w:szCs w:val="24"/>
        </w:rPr>
        <w:t xml:space="preserve">Zoom </w:t>
      </w:r>
      <w:r w:rsidRPr="00C17EFA">
        <w:rPr>
          <w:rFonts w:eastAsia="Times New Roman" w:cstheme="minorHAnsi"/>
          <w:color w:val="333333"/>
          <w:sz w:val="24"/>
          <w:szCs w:val="24"/>
        </w:rPr>
        <w:t xml:space="preserve">or </w:t>
      </w:r>
      <w:r w:rsidRPr="00C17EFA">
        <w:rPr>
          <w:rFonts w:eastAsia="Times New Roman" w:cstheme="minorHAnsi"/>
          <w:i/>
          <w:color w:val="333333"/>
          <w:sz w:val="24"/>
          <w:szCs w:val="24"/>
        </w:rPr>
        <w:t xml:space="preserve">Google Meet </w:t>
      </w:r>
      <w:r w:rsidRPr="00C17EFA">
        <w:rPr>
          <w:rFonts w:eastAsia="Times New Roman" w:cstheme="minorHAnsi"/>
          <w:color w:val="333333"/>
          <w:sz w:val="24"/>
          <w:szCs w:val="24"/>
        </w:rPr>
        <w:t xml:space="preserve">allow students to share their work and get feedback </w:t>
      </w:r>
      <w:r w:rsidRPr="00C17EFA">
        <w:rPr>
          <w:rFonts w:eastAsia="Times New Roman" w:cstheme="minorHAnsi"/>
          <w:i/>
          <w:color w:val="333333"/>
          <w:sz w:val="24"/>
          <w:szCs w:val="24"/>
        </w:rPr>
        <w:t xml:space="preserve">in-the-moment </w:t>
      </w:r>
      <w:r w:rsidRPr="00C17EFA">
        <w:rPr>
          <w:rFonts w:eastAsia="Times New Roman" w:cstheme="minorHAnsi"/>
          <w:color w:val="333333"/>
          <w:sz w:val="24"/>
          <w:szCs w:val="24"/>
        </w:rPr>
        <w:t xml:space="preserve">from both instructor and classmates. Whenever the platform allows for break-out rooms, giving feedback could also occur within a smaller group (thus providing a higher level of privacy). </w:t>
      </w:r>
    </w:p>
    <w:p w14:paraId="3441F67C" w14:textId="77777777" w:rsidR="00C17EFA" w:rsidRDefault="00C17EFA" w:rsidP="00A4252A">
      <w:pPr>
        <w:spacing w:after="0" w:line="240" w:lineRule="auto"/>
        <w:rPr>
          <w:b/>
          <w:sz w:val="28"/>
          <w:szCs w:val="28"/>
        </w:rPr>
      </w:pPr>
    </w:p>
    <w:p w14:paraId="27284A60" w14:textId="77777777" w:rsidR="00C17EFA" w:rsidRDefault="00C17EFA" w:rsidP="00A4252A">
      <w:pPr>
        <w:spacing w:after="0" w:line="240" w:lineRule="auto"/>
        <w:rPr>
          <w:b/>
          <w:sz w:val="28"/>
          <w:szCs w:val="28"/>
        </w:rPr>
      </w:pPr>
    </w:p>
    <w:p w14:paraId="4A7C5648" w14:textId="3493DA3E" w:rsidR="00477239" w:rsidRDefault="00C17EFA" w:rsidP="00A4252A">
      <w:pPr>
        <w:spacing w:after="0" w:line="240" w:lineRule="auto"/>
        <w:rPr>
          <w:b/>
          <w:sz w:val="20"/>
          <w:szCs w:val="20"/>
        </w:rPr>
      </w:pPr>
      <w:r>
        <w:rPr>
          <w:b/>
          <w:sz w:val="28"/>
          <w:szCs w:val="28"/>
        </w:rPr>
        <w:t>O</w:t>
      </w:r>
      <w:r w:rsidR="00477239" w:rsidRPr="004435C0">
        <w:rPr>
          <w:b/>
          <w:sz w:val="28"/>
          <w:szCs w:val="28"/>
        </w:rPr>
        <w:t>ptions worth considering</w:t>
      </w:r>
    </w:p>
    <w:p w14:paraId="1F06E658" w14:textId="77777777" w:rsidR="00477239" w:rsidRPr="00CB2B8A" w:rsidRDefault="00477239" w:rsidP="00477239">
      <w:pPr>
        <w:spacing w:after="120" w:line="240" w:lineRule="auto"/>
        <w:rPr>
          <w:b/>
          <w:sz w:val="20"/>
          <w:szCs w:val="20"/>
        </w:rPr>
      </w:pPr>
      <w:r w:rsidRPr="000D577A">
        <w:rPr>
          <w:i/>
          <w:sz w:val="20"/>
          <w:szCs w:val="20"/>
        </w:rPr>
        <w:t>(S=</w:t>
      </w:r>
      <w:r>
        <w:rPr>
          <w:i/>
          <w:sz w:val="20"/>
          <w:szCs w:val="20"/>
        </w:rPr>
        <w:t>synchronous session or F2F; A=asynchronous online or regular homework)</w:t>
      </w:r>
      <w:r>
        <w:rPr>
          <w:b/>
          <w:sz w:val="20"/>
          <w:szCs w:val="20"/>
        </w:rPr>
        <w:t xml:space="preserve">: </w:t>
      </w:r>
    </w:p>
    <w:tbl>
      <w:tblPr>
        <w:tblStyle w:val="TableGrid"/>
        <w:tblW w:w="0" w:type="auto"/>
        <w:tblInd w:w="-5" w:type="dxa"/>
        <w:tblLook w:val="04A0" w:firstRow="1" w:lastRow="0" w:firstColumn="1" w:lastColumn="0" w:noHBand="0" w:noVBand="1"/>
      </w:tblPr>
      <w:tblGrid>
        <w:gridCol w:w="2700"/>
        <w:gridCol w:w="6660"/>
        <w:gridCol w:w="506"/>
        <w:gridCol w:w="506"/>
        <w:gridCol w:w="2306"/>
      </w:tblGrid>
      <w:tr w:rsidR="00477239" w:rsidRPr="007F2824" w14:paraId="4B4CD31B" w14:textId="77777777" w:rsidTr="00477239">
        <w:tc>
          <w:tcPr>
            <w:tcW w:w="2700" w:type="dxa"/>
          </w:tcPr>
          <w:p w14:paraId="66BF7DCE" w14:textId="77777777" w:rsidR="00477239" w:rsidRPr="00477239" w:rsidRDefault="00477239" w:rsidP="006E4E4E">
            <w:pPr>
              <w:pStyle w:val="ListParagraph"/>
              <w:ind w:left="0"/>
              <w:rPr>
                <w:rFonts w:cstheme="minorHAnsi"/>
                <w:b/>
                <w:i/>
                <w:sz w:val="24"/>
                <w:szCs w:val="24"/>
              </w:rPr>
            </w:pPr>
            <w:r w:rsidRPr="00477239">
              <w:rPr>
                <w:rFonts w:cstheme="minorHAnsi"/>
                <w:b/>
                <w:i/>
                <w:sz w:val="24"/>
                <w:szCs w:val="24"/>
              </w:rPr>
              <w:t>Option:</w:t>
            </w:r>
          </w:p>
        </w:tc>
        <w:tc>
          <w:tcPr>
            <w:tcW w:w="6660" w:type="dxa"/>
          </w:tcPr>
          <w:p w14:paraId="5B4A3EBF" w14:textId="77777777" w:rsidR="00477239" w:rsidRPr="00477239" w:rsidRDefault="00477239" w:rsidP="006E4E4E">
            <w:pPr>
              <w:pStyle w:val="ListParagraph"/>
              <w:spacing w:before="120"/>
              <w:ind w:left="0"/>
              <w:rPr>
                <w:rFonts w:cstheme="minorHAnsi"/>
                <w:b/>
                <w:i/>
                <w:sz w:val="24"/>
                <w:szCs w:val="24"/>
              </w:rPr>
            </w:pPr>
            <w:r w:rsidRPr="00477239">
              <w:rPr>
                <w:rFonts w:cstheme="minorHAnsi"/>
                <w:b/>
                <w:i/>
                <w:sz w:val="24"/>
                <w:szCs w:val="24"/>
              </w:rPr>
              <w:t xml:space="preserve">Considerations </w:t>
            </w:r>
          </w:p>
        </w:tc>
        <w:tc>
          <w:tcPr>
            <w:tcW w:w="506" w:type="dxa"/>
          </w:tcPr>
          <w:p w14:paraId="4A560957" w14:textId="77777777" w:rsidR="00477239" w:rsidRPr="00477239" w:rsidRDefault="00477239" w:rsidP="006E4E4E">
            <w:pPr>
              <w:pStyle w:val="ListParagraph"/>
              <w:spacing w:before="120"/>
              <w:ind w:left="0"/>
              <w:rPr>
                <w:rFonts w:cstheme="minorHAnsi"/>
                <w:b/>
                <w:i/>
                <w:sz w:val="24"/>
                <w:szCs w:val="24"/>
              </w:rPr>
            </w:pPr>
            <w:r w:rsidRPr="00477239">
              <w:rPr>
                <w:rFonts w:cstheme="minorHAnsi"/>
                <w:b/>
                <w:i/>
                <w:sz w:val="24"/>
                <w:szCs w:val="24"/>
              </w:rPr>
              <w:t>A</w:t>
            </w:r>
          </w:p>
        </w:tc>
        <w:tc>
          <w:tcPr>
            <w:tcW w:w="506" w:type="dxa"/>
          </w:tcPr>
          <w:p w14:paraId="61B13448" w14:textId="77777777" w:rsidR="00477239" w:rsidRPr="00477239" w:rsidRDefault="00477239" w:rsidP="006E4E4E">
            <w:pPr>
              <w:pStyle w:val="ListParagraph"/>
              <w:spacing w:before="120"/>
              <w:ind w:left="0"/>
              <w:rPr>
                <w:rFonts w:cstheme="minorHAnsi"/>
                <w:b/>
                <w:i/>
                <w:sz w:val="24"/>
                <w:szCs w:val="24"/>
              </w:rPr>
            </w:pPr>
            <w:r w:rsidRPr="00477239">
              <w:rPr>
                <w:rFonts w:cstheme="minorHAnsi"/>
                <w:b/>
                <w:i/>
                <w:sz w:val="24"/>
                <w:szCs w:val="24"/>
              </w:rPr>
              <w:t>S</w:t>
            </w:r>
          </w:p>
        </w:tc>
        <w:tc>
          <w:tcPr>
            <w:tcW w:w="2306" w:type="dxa"/>
          </w:tcPr>
          <w:p w14:paraId="662F9AA7" w14:textId="77777777" w:rsidR="00477239" w:rsidRPr="00477239" w:rsidRDefault="00477239" w:rsidP="006E4E4E">
            <w:pPr>
              <w:pStyle w:val="ListParagraph"/>
              <w:spacing w:before="120"/>
              <w:ind w:left="0"/>
              <w:rPr>
                <w:rFonts w:cstheme="minorHAnsi"/>
                <w:b/>
                <w:i/>
                <w:sz w:val="24"/>
                <w:szCs w:val="24"/>
              </w:rPr>
            </w:pPr>
            <w:r w:rsidRPr="00477239">
              <w:rPr>
                <w:rFonts w:cstheme="minorHAnsi"/>
                <w:b/>
                <w:i/>
                <w:sz w:val="24"/>
                <w:szCs w:val="24"/>
              </w:rPr>
              <w:t>Useful online tools</w:t>
            </w:r>
          </w:p>
        </w:tc>
      </w:tr>
      <w:tr w:rsidR="00026E3A" w:rsidRPr="007F2824" w14:paraId="4FC7D152" w14:textId="77777777" w:rsidTr="00477239">
        <w:tc>
          <w:tcPr>
            <w:tcW w:w="2700" w:type="dxa"/>
          </w:tcPr>
          <w:p w14:paraId="55FAF5D4" w14:textId="4E722770" w:rsidR="00026E3A" w:rsidRPr="00477239" w:rsidRDefault="00026E3A" w:rsidP="00026E3A">
            <w:pPr>
              <w:pStyle w:val="ListParagraph"/>
              <w:numPr>
                <w:ilvl w:val="0"/>
                <w:numId w:val="38"/>
              </w:numPr>
              <w:spacing w:before="120"/>
              <w:rPr>
                <w:rFonts w:cstheme="minorHAnsi"/>
                <w:b/>
                <w:i/>
                <w:sz w:val="24"/>
                <w:szCs w:val="24"/>
              </w:rPr>
            </w:pPr>
            <w:r>
              <w:rPr>
                <w:rFonts w:cstheme="minorHAnsi"/>
                <w:i/>
                <w:sz w:val="24"/>
                <w:szCs w:val="24"/>
              </w:rPr>
              <w:t>Teacher’s in-the-moment feedback during a class activity</w:t>
            </w:r>
          </w:p>
        </w:tc>
        <w:tc>
          <w:tcPr>
            <w:tcW w:w="6660" w:type="dxa"/>
          </w:tcPr>
          <w:p w14:paraId="0C5FC224"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Most immediate and potentially helpful</w:t>
            </w:r>
          </w:p>
          <w:p w14:paraId="625AD0CF"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Other students may benefit from it</w:t>
            </w:r>
          </w:p>
          <w:p w14:paraId="17B5A51A" w14:textId="677DDB81" w:rsidR="00026E3A" w:rsidRPr="00026E3A" w:rsidRDefault="00026E3A" w:rsidP="00026E3A">
            <w:pPr>
              <w:pStyle w:val="ListParagraph"/>
              <w:numPr>
                <w:ilvl w:val="0"/>
                <w:numId w:val="25"/>
              </w:numPr>
              <w:ind w:left="144" w:hanging="144"/>
              <w:rPr>
                <w:rFonts w:cstheme="minorHAnsi"/>
                <w:sz w:val="20"/>
                <w:szCs w:val="20"/>
              </w:rPr>
            </w:pPr>
            <w:r w:rsidRPr="00026E3A">
              <w:rPr>
                <w:rFonts w:cstheme="minorHAnsi"/>
                <w:sz w:val="20"/>
                <w:szCs w:val="20"/>
              </w:rPr>
              <w:t>May put the student in question “on the spot”</w:t>
            </w:r>
          </w:p>
        </w:tc>
        <w:tc>
          <w:tcPr>
            <w:tcW w:w="506" w:type="dxa"/>
          </w:tcPr>
          <w:p w14:paraId="2E8B9D2E" w14:textId="77777777" w:rsidR="00026E3A" w:rsidRPr="00477239" w:rsidRDefault="00026E3A" w:rsidP="00026E3A">
            <w:pPr>
              <w:pStyle w:val="ListParagraph"/>
              <w:spacing w:before="120"/>
              <w:ind w:left="0"/>
              <w:rPr>
                <w:rFonts w:cstheme="minorHAnsi"/>
                <w:b/>
                <w:i/>
                <w:sz w:val="24"/>
                <w:szCs w:val="24"/>
              </w:rPr>
            </w:pPr>
          </w:p>
        </w:tc>
        <w:tc>
          <w:tcPr>
            <w:tcW w:w="506" w:type="dxa"/>
          </w:tcPr>
          <w:p w14:paraId="3193186B" w14:textId="77777777" w:rsidR="00026E3A" w:rsidRDefault="00026E3A" w:rsidP="00026E3A">
            <w:pPr>
              <w:pStyle w:val="ListParagraph"/>
              <w:ind w:left="144"/>
              <w:rPr>
                <w:rFonts w:cstheme="minorHAnsi"/>
                <w:sz w:val="20"/>
                <w:szCs w:val="20"/>
              </w:rPr>
            </w:pPr>
          </w:p>
          <w:p w14:paraId="3D19B32C" w14:textId="731C8AD3" w:rsidR="00026E3A" w:rsidRPr="00477239" w:rsidRDefault="00026E3A" w:rsidP="00026E3A">
            <w:pPr>
              <w:pStyle w:val="ListParagraph"/>
              <w:spacing w:before="120"/>
              <w:ind w:left="0"/>
              <w:rPr>
                <w:rFonts w:cstheme="minorHAnsi"/>
                <w:b/>
                <w:i/>
                <w:sz w:val="24"/>
                <w:szCs w:val="24"/>
              </w:rPr>
            </w:pPr>
            <w:r w:rsidRPr="004435C0">
              <w:rPr>
                <w:rFonts w:cstheme="minorHAnsi"/>
                <w:b/>
                <w:sz w:val="24"/>
                <w:szCs w:val="24"/>
              </w:rPr>
              <w:t>X</w:t>
            </w:r>
          </w:p>
        </w:tc>
        <w:tc>
          <w:tcPr>
            <w:tcW w:w="2306" w:type="dxa"/>
          </w:tcPr>
          <w:p w14:paraId="1DFB6113" w14:textId="77777777" w:rsidR="00026E3A" w:rsidRPr="00477239" w:rsidRDefault="00026E3A" w:rsidP="00026E3A">
            <w:pPr>
              <w:pStyle w:val="ListParagraph"/>
              <w:spacing w:before="120"/>
              <w:ind w:left="0"/>
              <w:rPr>
                <w:rFonts w:cstheme="minorHAnsi"/>
                <w:b/>
                <w:i/>
                <w:sz w:val="24"/>
                <w:szCs w:val="24"/>
              </w:rPr>
            </w:pPr>
          </w:p>
        </w:tc>
      </w:tr>
      <w:tr w:rsidR="00026E3A" w:rsidRPr="007F2824" w14:paraId="5D037EF1" w14:textId="77777777" w:rsidTr="00477239">
        <w:tc>
          <w:tcPr>
            <w:tcW w:w="2700" w:type="dxa"/>
          </w:tcPr>
          <w:p w14:paraId="5D4B95DD" w14:textId="04EC1444" w:rsidR="00026E3A" w:rsidRDefault="00026E3A" w:rsidP="00026E3A">
            <w:pPr>
              <w:pStyle w:val="ListParagraph"/>
              <w:numPr>
                <w:ilvl w:val="0"/>
                <w:numId w:val="38"/>
              </w:numPr>
              <w:spacing w:before="120"/>
              <w:rPr>
                <w:rFonts w:cstheme="minorHAnsi"/>
                <w:i/>
                <w:sz w:val="24"/>
                <w:szCs w:val="24"/>
              </w:rPr>
            </w:pPr>
            <w:r>
              <w:rPr>
                <w:rFonts w:cstheme="minorHAnsi"/>
                <w:i/>
                <w:sz w:val="24"/>
                <w:szCs w:val="24"/>
              </w:rPr>
              <w:t>Teacher’s general comments on homework</w:t>
            </w:r>
          </w:p>
        </w:tc>
        <w:tc>
          <w:tcPr>
            <w:tcW w:w="6660" w:type="dxa"/>
          </w:tcPr>
          <w:p w14:paraId="02EDF9D4" w14:textId="4EC0DF8A"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Allows the teacher to provide feedback that may benefit everyone, without making any individual student feel at a disadvantage</w:t>
            </w:r>
          </w:p>
          <w:p w14:paraId="584C7E3C" w14:textId="7DED2E84"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Will not address student-specific issues</w:t>
            </w:r>
          </w:p>
          <w:p w14:paraId="37C11E12" w14:textId="4757809E" w:rsidR="00026E3A" w:rsidRPr="004435C0" w:rsidRDefault="00026E3A" w:rsidP="00026E3A">
            <w:pPr>
              <w:pStyle w:val="ListParagraph"/>
              <w:ind w:left="144"/>
              <w:rPr>
                <w:rFonts w:cstheme="minorHAnsi"/>
                <w:sz w:val="20"/>
                <w:szCs w:val="20"/>
              </w:rPr>
            </w:pPr>
          </w:p>
        </w:tc>
        <w:tc>
          <w:tcPr>
            <w:tcW w:w="506" w:type="dxa"/>
          </w:tcPr>
          <w:p w14:paraId="790533C8" w14:textId="7721D67F" w:rsidR="00026E3A" w:rsidRPr="004435C0" w:rsidRDefault="00026E3A" w:rsidP="00026E3A">
            <w:pPr>
              <w:pStyle w:val="ListParagraph"/>
              <w:ind w:left="144"/>
              <w:rPr>
                <w:rFonts w:cstheme="minorHAnsi"/>
                <w:sz w:val="28"/>
                <w:szCs w:val="28"/>
              </w:rPr>
            </w:pPr>
          </w:p>
        </w:tc>
        <w:tc>
          <w:tcPr>
            <w:tcW w:w="506" w:type="dxa"/>
          </w:tcPr>
          <w:p w14:paraId="5C9534DE" w14:textId="77777777" w:rsidR="00026E3A" w:rsidRDefault="00026E3A" w:rsidP="00026E3A">
            <w:pPr>
              <w:pStyle w:val="ListParagraph"/>
              <w:ind w:left="144"/>
              <w:rPr>
                <w:rFonts w:cstheme="minorHAnsi"/>
                <w:sz w:val="24"/>
                <w:szCs w:val="24"/>
              </w:rPr>
            </w:pPr>
          </w:p>
          <w:p w14:paraId="3F8D3854" w14:textId="0184BEB7" w:rsidR="00026E3A" w:rsidRPr="004435C0" w:rsidRDefault="00026E3A" w:rsidP="00026E3A">
            <w:pPr>
              <w:pStyle w:val="ListParagraph"/>
              <w:ind w:left="144"/>
              <w:rPr>
                <w:rFonts w:cstheme="minorHAnsi"/>
                <w:b/>
                <w:sz w:val="24"/>
                <w:szCs w:val="24"/>
              </w:rPr>
            </w:pPr>
            <w:r w:rsidRPr="004435C0">
              <w:rPr>
                <w:rFonts w:cstheme="minorHAnsi"/>
                <w:b/>
                <w:sz w:val="24"/>
                <w:szCs w:val="24"/>
              </w:rPr>
              <w:t>X</w:t>
            </w:r>
          </w:p>
        </w:tc>
        <w:tc>
          <w:tcPr>
            <w:tcW w:w="2306" w:type="dxa"/>
          </w:tcPr>
          <w:p w14:paraId="142B525D" w14:textId="7B9B6ED8" w:rsidR="00026E3A" w:rsidRPr="004435C0" w:rsidRDefault="00026E3A" w:rsidP="00026E3A">
            <w:pPr>
              <w:pStyle w:val="ListParagraph"/>
              <w:numPr>
                <w:ilvl w:val="0"/>
                <w:numId w:val="25"/>
              </w:numPr>
              <w:ind w:left="144" w:hanging="144"/>
              <w:rPr>
                <w:rFonts w:cstheme="minorHAnsi"/>
                <w:sz w:val="20"/>
                <w:szCs w:val="20"/>
              </w:rPr>
            </w:pPr>
            <w:r>
              <w:rPr>
                <w:rFonts w:cstheme="minorHAnsi"/>
                <w:sz w:val="20"/>
                <w:szCs w:val="20"/>
              </w:rPr>
              <w:t>Assessment tools providing summaries</w:t>
            </w:r>
          </w:p>
        </w:tc>
      </w:tr>
      <w:tr w:rsidR="00026E3A" w:rsidRPr="007F2824" w14:paraId="42DE6EE2" w14:textId="77777777" w:rsidTr="00477239">
        <w:tc>
          <w:tcPr>
            <w:tcW w:w="2700" w:type="dxa"/>
          </w:tcPr>
          <w:p w14:paraId="6A29D67D" w14:textId="77F44690" w:rsidR="00026E3A" w:rsidRDefault="00026E3A" w:rsidP="00026E3A">
            <w:pPr>
              <w:pStyle w:val="ListParagraph"/>
              <w:numPr>
                <w:ilvl w:val="0"/>
                <w:numId w:val="38"/>
              </w:numPr>
              <w:spacing w:before="120"/>
              <w:rPr>
                <w:rFonts w:cstheme="minorHAnsi"/>
                <w:i/>
                <w:sz w:val="24"/>
                <w:szCs w:val="24"/>
              </w:rPr>
            </w:pPr>
            <w:r>
              <w:rPr>
                <w:rFonts w:cstheme="minorHAnsi"/>
                <w:i/>
                <w:sz w:val="24"/>
                <w:szCs w:val="24"/>
              </w:rPr>
              <w:t>Teacher’s individual written feedback on student work</w:t>
            </w:r>
          </w:p>
        </w:tc>
        <w:tc>
          <w:tcPr>
            <w:tcW w:w="6660" w:type="dxa"/>
          </w:tcPr>
          <w:p w14:paraId="433C6581" w14:textId="64D6DD53"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Will provide the most individualized feedback, in a way that can be revisited</w:t>
            </w:r>
          </w:p>
          <w:p w14:paraId="57CFD59A"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It will be sufficiently private</w:t>
            </w:r>
          </w:p>
          <w:p w14:paraId="59C6CA1E"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Student will connect more directly with the teacher</w:t>
            </w:r>
          </w:p>
          <w:p w14:paraId="62166BAD" w14:textId="00491131" w:rsidR="00026E3A" w:rsidRPr="004435C0" w:rsidRDefault="00026E3A" w:rsidP="00026E3A">
            <w:pPr>
              <w:pStyle w:val="ListParagraph"/>
              <w:numPr>
                <w:ilvl w:val="0"/>
                <w:numId w:val="25"/>
              </w:numPr>
              <w:ind w:left="144" w:hanging="144"/>
              <w:rPr>
                <w:rFonts w:cstheme="minorHAnsi"/>
                <w:sz w:val="20"/>
                <w:szCs w:val="20"/>
              </w:rPr>
            </w:pPr>
            <w:r>
              <w:rPr>
                <w:rFonts w:cstheme="minorHAnsi"/>
                <w:sz w:val="20"/>
                <w:szCs w:val="20"/>
              </w:rPr>
              <w:t>Other students will not benefit from the feedback</w:t>
            </w:r>
          </w:p>
        </w:tc>
        <w:tc>
          <w:tcPr>
            <w:tcW w:w="506" w:type="dxa"/>
          </w:tcPr>
          <w:p w14:paraId="3C903239" w14:textId="5E986ED4" w:rsidR="00026E3A" w:rsidRDefault="00026E3A" w:rsidP="00026E3A">
            <w:pPr>
              <w:pStyle w:val="ListParagraph"/>
              <w:ind w:left="144"/>
              <w:rPr>
                <w:rFonts w:cstheme="minorHAnsi"/>
                <w:sz w:val="20"/>
                <w:szCs w:val="20"/>
              </w:rPr>
            </w:pPr>
          </w:p>
          <w:p w14:paraId="18E0B11B" w14:textId="0BD05D1A" w:rsidR="00026E3A" w:rsidRDefault="00026E3A" w:rsidP="00026E3A">
            <w:pPr>
              <w:pStyle w:val="ListParagraph"/>
              <w:ind w:left="144"/>
              <w:rPr>
                <w:rFonts w:cstheme="minorHAnsi"/>
                <w:sz w:val="20"/>
                <w:szCs w:val="20"/>
              </w:rPr>
            </w:pPr>
            <w:r w:rsidRPr="004435C0">
              <w:rPr>
                <w:rFonts w:cstheme="minorHAnsi"/>
                <w:b/>
                <w:sz w:val="24"/>
                <w:szCs w:val="24"/>
              </w:rPr>
              <w:t>X</w:t>
            </w:r>
          </w:p>
          <w:p w14:paraId="1F3D027B" w14:textId="26555078" w:rsidR="00026E3A" w:rsidRPr="004435C0" w:rsidRDefault="00026E3A" w:rsidP="00026E3A">
            <w:pPr>
              <w:rPr>
                <w:rFonts w:cstheme="minorHAnsi"/>
                <w:sz w:val="20"/>
                <w:szCs w:val="20"/>
              </w:rPr>
            </w:pPr>
          </w:p>
        </w:tc>
        <w:tc>
          <w:tcPr>
            <w:tcW w:w="506" w:type="dxa"/>
          </w:tcPr>
          <w:p w14:paraId="28DF483E" w14:textId="6353E22E" w:rsidR="00026E3A" w:rsidRPr="004435C0" w:rsidRDefault="00026E3A" w:rsidP="00026E3A">
            <w:pPr>
              <w:pStyle w:val="ListParagraph"/>
              <w:ind w:left="144"/>
              <w:rPr>
                <w:rFonts w:cstheme="minorHAnsi"/>
                <w:sz w:val="20"/>
                <w:szCs w:val="20"/>
              </w:rPr>
            </w:pPr>
          </w:p>
        </w:tc>
        <w:tc>
          <w:tcPr>
            <w:tcW w:w="2306" w:type="dxa"/>
          </w:tcPr>
          <w:p w14:paraId="205448D5"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Track changes/ Google docs</w:t>
            </w:r>
          </w:p>
          <w:p w14:paraId="6F6F7811"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Comment features</w:t>
            </w:r>
          </w:p>
          <w:p w14:paraId="6051F2DA" w14:textId="10B66447" w:rsidR="00026E3A" w:rsidRPr="00CA586C" w:rsidRDefault="00026E3A" w:rsidP="00026E3A">
            <w:pPr>
              <w:pStyle w:val="ListParagraph"/>
              <w:numPr>
                <w:ilvl w:val="0"/>
                <w:numId w:val="25"/>
              </w:numPr>
              <w:ind w:left="144" w:hanging="144"/>
              <w:rPr>
                <w:rFonts w:cstheme="minorHAnsi"/>
                <w:sz w:val="20"/>
                <w:szCs w:val="20"/>
              </w:rPr>
            </w:pPr>
            <w:r>
              <w:rPr>
                <w:rFonts w:cstheme="minorHAnsi"/>
                <w:sz w:val="20"/>
                <w:szCs w:val="20"/>
              </w:rPr>
              <w:t>Voice Thread</w:t>
            </w:r>
          </w:p>
        </w:tc>
      </w:tr>
      <w:tr w:rsidR="00026E3A" w:rsidRPr="007F2824" w14:paraId="777F77FF" w14:textId="77777777" w:rsidTr="00477239">
        <w:tc>
          <w:tcPr>
            <w:tcW w:w="2700" w:type="dxa"/>
          </w:tcPr>
          <w:p w14:paraId="66E7CE29" w14:textId="54E4CDC9" w:rsidR="00026E3A" w:rsidRDefault="00026E3A" w:rsidP="00026E3A">
            <w:pPr>
              <w:pStyle w:val="ListParagraph"/>
              <w:numPr>
                <w:ilvl w:val="0"/>
                <w:numId w:val="38"/>
              </w:numPr>
              <w:spacing w:before="120"/>
              <w:rPr>
                <w:rFonts w:cstheme="minorHAnsi"/>
                <w:i/>
                <w:sz w:val="24"/>
                <w:szCs w:val="24"/>
              </w:rPr>
            </w:pPr>
            <w:r>
              <w:rPr>
                <w:rFonts w:cstheme="minorHAnsi"/>
                <w:i/>
                <w:sz w:val="24"/>
                <w:szCs w:val="24"/>
              </w:rPr>
              <w:t>Other students’ feedback on first draft, before a grade is assigned</w:t>
            </w:r>
          </w:p>
        </w:tc>
        <w:tc>
          <w:tcPr>
            <w:tcW w:w="6660" w:type="dxa"/>
          </w:tcPr>
          <w:p w14:paraId="20B0F25F" w14:textId="5865FF54"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It will provide greater incentive for the other students to do a careful review and provide valuable feedback</w:t>
            </w:r>
          </w:p>
          <w:p w14:paraId="5D512B0D"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It will provide greater incentive for the “author” to pay attention to the feedback received and use it to improve the work</w:t>
            </w:r>
          </w:p>
          <w:p w14:paraId="65DCE00C" w14:textId="67E29C4D" w:rsidR="00026E3A" w:rsidRPr="00EF73CF" w:rsidRDefault="00026E3A" w:rsidP="00026E3A">
            <w:pPr>
              <w:pStyle w:val="ListParagraph"/>
              <w:numPr>
                <w:ilvl w:val="0"/>
                <w:numId w:val="25"/>
              </w:numPr>
              <w:ind w:left="144" w:hanging="144"/>
              <w:rPr>
                <w:rFonts w:cstheme="minorHAnsi"/>
                <w:sz w:val="20"/>
                <w:szCs w:val="20"/>
              </w:rPr>
            </w:pPr>
            <w:r>
              <w:rPr>
                <w:rFonts w:cstheme="minorHAnsi"/>
                <w:sz w:val="20"/>
                <w:szCs w:val="20"/>
              </w:rPr>
              <w:t>Other students’ feedback may not always point in the right direction!</w:t>
            </w:r>
          </w:p>
        </w:tc>
        <w:tc>
          <w:tcPr>
            <w:tcW w:w="506" w:type="dxa"/>
          </w:tcPr>
          <w:p w14:paraId="27A16CDD" w14:textId="77777777" w:rsidR="00026E3A" w:rsidRDefault="00026E3A" w:rsidP="00026E3A">
            <w:pPr>
              <w:pStyle w:val="ListParagraph"/>
              <w:ind w:left="144"/>
              <w:rPr>
                <w:rFonts w:cstheme="minorHAnsi"/>
                <w:sz w:val="20"/>
                <w:szCs w:val="20"/>
              </w:rPr>
            </w:pPr>
          </w:p>
          <w:p w14:paraId="658C0E70" w14:textId="48304C91" w:rsidR="00026E3A" w:rsidRPr="004435C0" w:rsidRDefault="00026E3A" w:rsidP="00026E3A">
            <w:pPr>
              <w:pStyle w:val="ListParagraph"/>
              <w:ind w:left="144"/>
              <w:rPr>
                <w:rFonts w:cstheme="minorHAnsi"/>
                <w:sz w:val="20"/>
                <w:szCs w:val="20"/>
              </w:rPr>
            </w:pPr>
            <w:r w:rsidRPr="004435C0">
              <w:rPr>
                <w:rFonts w:cstheme="minorHAnsi"/>
                <w:b/>
                <w:sz w:val="24"/>
                <w:szCs w:val="24"/>
              </w:rPr>
              <w:t>X</w:t>
            </w:r>
          </w:p>
        </w:tc>
        <w:tc>
          <w:tcPr>
            <w:tcW w:w="506" w:type="dxa"/>
          </w:tcPr>
          <w:p w14:paraId="26087AA9" w14:textId="77777777" w:rsidR="00026E3A" w:rsidRDefault="00026E3A" w:rsidP="00026E3A">
            <w:pPr>
              <w:pStyle w:val="ListParagraph"/>
              <w:ind w:left="144"/>
              <w:rPr>
                <w:rFonts w:cstheme="minorHAnsi"/>
                <w:sz w:val="20"/>
                <w:szCs w:val="20"/>
              </w:rPr>
            </w:pPr>
          </w:p>
          <w:p w14:paraId="72A791E3" w14:textId="0260D9C8" w:rsidR="00026E3A" w:rsidRPr="004435C0" w:rsidRDefault="00026E3A" w:rsidP="00026E3A">
            <w:pPr>
              <w:pStyle w:val="ListParagraph"/>
              <w:ind w:left="144"/>
              <w:rPr>
                <w:rFonts w:cstheme="minorHAnsi"/>
                <w:sz w:val="20"/>
                <w:szCs w:val="20"/>
              </w:rPr>
            </w:pPr>
            <w:r>
              <w:rPr>
                <w:rFonts w:cstheme="minorHAnsi"/>
                <w:sz w:val="20"/>
                <w:szCs w:val="20"/>
              </w:rPr>
              <w:t>*</w:t>
            </w:r>
          </w:p>
        </w:tc>
        <w:tc>
          <w:tcPr>
            <w:tcW w:w="2306" w:type="dxa"/>
          </w:tcPr>
          <w:p w14:paraId="3171CF34"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Track changes/ Google docs</w:t>
            </w:r>
          </w:p>
          <w:p w14:paraId="6A89118E"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Comment features</w:t>
            </w:r>
          </w:p>
          <w:p w14:paraId="7A2BA5AB" w14:textId="33DAC374" w:rsidR="00026E3A" w:rsidRPr="00CA586C" w:rsidRDefault="00026E3A" w:rsidP="00026E3A">
            <w:pPr>
              <w:pStyle w:val="ListParagraph"/>
              <w:numPr>
                <w:ilvl w:val="0"/>
                <w:numId w:val="25"/>
              </w:numPr>
              <w:ind w:left="144" w:hanging="144"/>
              <w:rPr>
                <w:rFonts w:cstheme="minorHAnsi"/>
                <w:sz w:val="20"/>
                <w:szCs w:val="20"/>
              </w:rPr>
            </w:pPr>
            <w:r w:rsidRPr="00CA586C">
              <w:rPr>
                <w:rFonts w:cstheme="minorHAnsi"/>
                <w:sz w:val="20"/>
                <w:szCs w:val="20"/>
              </w:rPr>
              <w:t>Voice Thread</w:t>
            </w:r>
          </w:p>
        </w:tc>
      </w:tr>
      <w:tr w:rsidR="00026E3A" w:rsidRPr="007F2824" w14:paraId="01874BA1" w14:textId="77777777" w:rsidTr="00477239">
        <w:tc>
          <w:tcPr>
            <w:tcW w:w="2700" w:type="dxa"/>
          </w:tcPr>
          <w:p w14:paraId="6DC6978D" w14:textId="11E21E96" w:rsidR="00026E3A" w:rsidRDefault="00026E3A" w:rsidP="00026E3A">
            <w:pPr>
              <w:pStyle w:val="ListParagraph"/>
              <w:numPr>
                <w:ilvl w:val="0"/>
                <w:numId w:val="38"/>
              </w:numPr>
              <w:spacing w:before="120"/>
              <w:rPr>
                <w:rFonts w:cstheme="minorHAnsi"/>
                <w:i/>
                <w:sz w:val="24"/>
                <w:szCs w:val="24"/>
              </w:rPr>
            </w:pPr>
            <w:r>
              <w:rPr>
                <w:rFonts w:cstheme="minorHAnsi"/>
                <w:i/>
                <w:sz w:val="24"/>
                <w:szCs w:val="24"/>
              </w:rPr>
              <w:lastRenderedPageBreak/>
              <w:t>Classmates’ comments on online discussions</w:t>
            </w:r>
          </w:p>
        </w:tc>
        <w:tc>
          <w:tcPr>
            <w:tcW w:w="6660" w:type="dxa"/>
          </w:tcPr>
          <w:p w14:paraId="7C2E42E9" w14:textId="77777777" w:rsidR="00026E3A" w:rsidRDefault="00026E3A" w:rsidP="00026E3A">
            <w:pPr>
              <w:pStyle w:val="ListParagraph"/>
              <w:numPr>
                <w:ilvl w:val="0"/>
                <w:numId w:val="25"/>
              </w:numPr>
              <w:ind w:left="144" w:hanging="144"/>
              <w:rPr>
                <w:rFonts w:cstheme="minorHAnsi"/>
                <w:sz w:val="20"/>
                <w:szCs w:val="20"/>
              </w:rPr>
            </w:pPr>
            <w:r>
              <w:rPr>
                <w:rFonts w:cstheme="minorHAnsi"/>
                <w:sz w:val="20"/>
                <w:szCs w:val="20"/>
              </w:rPr>
              <w:t>It will validate students’ work without being perceived as an evaluation</w:t>
            </w:r>
          </w:p>
          <w:p w14:paraId="76B0FEE5" w14:textId="5D6BB5D0" w:rsidR="00026E3A" w:rsidRPr="004435C0" w:rsidRDefault="00026E3A" w:rsidP="00026E3A">
            <w:pPr>
              <w:pStyle w:val="ListParagraph"/>
              <w:numPr>
                <w:ilvl w:val="0"/>
                <w:numId w:val="25"/>
              </w:numPr>
              <w:ind w:left="144" w:hanging="144"/>
              <w:rPr>
                <w:rFonts w:cstheme="minorHAnsi"/>
                <w:sz w:val="20"/>
                <w:szCs w:val="20"/>
              </w:rPr>
            </w:pPr>
            <w:r>
              <w:rPr>
                <w:rFonts w:cstheme="minorHAnsi"/>
                <w:sz w:val="20"/>
                <w:szCs w:val="20"/>
              </w:rPr>
              <w:t>Unlikely to provide negative feedback</w:t>
            </w:r>
          </w:p>
        </w:tc>
        <w:tc>
          <w:tcPr>
            <w:tcW w:w="506" w:type="dxa"/>
          </w:tcPr>
          <w:p w14:paraId="539C5D9E" w14:textId="77777777" w:rsidR="00026E3A" w:rsidRDefault="00026E3A" w:rsidP="00026E3A">
            <w:pPr>
              <w:pStyle w:val="ListParagraph"/>
              <w:ind w:left="144"/>
              <w:rPr>
                <w:rFonts w:cstheme="minorHAnsi"/>
                <w:sz w:val="20"/>
                <w:szCs w:val="20"/>
              </w:rPr>
            </w:pPr>
          </w:p>
          <w:p w14:paraId="7F2F8F00" w14:textId="58463D7D" w:rsidR="00026E3A" w:rsidRPr="004435C0" w:rsidRDefault="00026E3A" w:rsidP="00026E3A">
            <w:pPr>
              <w:pStyle w:val="ListParagraph"/>
              <w:ind w:left="144"/>
              <w:rPr>
                <w:rFonts w:cstheme="minorHAnsi"/>
                <w:sz w:val="20"/>
                <w:szCs w:val="20"/>
              </w:rPr>
            </w:pPr>
            <w:r w:rsidRPr="004435C0">
              <w:rPr>
                <w:rFonts w:cstheme="minorHAnsi"/>
                <w:b/>
                <w:sz w:val="24"/>
                <w:szCs w:val="24"/>
              </w:rPr>
              <w:t>X</w:t>
            </w:r>
          </w:p>
        </w:tc>
        <w:tc>
          <w:tcPr>
            <w:tcW w:w="506" w:type="dxa"/>
          </w:tcPr>
          <w:p w14:paraId="5E8DDDEC" w14:textId="77777777" w:rsidR="00026E3A" w:rsidRPr="004435C0" w:rsidRDefault="00026E3A" w:rsidP="00026E3A">
            <w:pPr>
              <w:pStyle w:val="ListParagraph"/>
              <w:ind w:left="144"/>
              <w:rPr>
                <w:rFonts w:cstheme="minorHAnsi"/>
                <w:sz w:val="20"/>
                <w:szCs w:val="20"/>
              </w:rPr>
            </w:pPr>
          </w:p>
        </w:tc>
        <w:tc>
          <w:tcPr>
            <w:tcW w:w="2306" w:type="dxa"/>
          </w:tcPr>
          <w:p w14:paraId="0387885F" w14:textId="3E7A5DED" w:rsidR="00026E3A" w:rsidRPr="004435C0" w:rsidRDefault="00026E3A" w:rsidP="00026E3A">
            <w:pPr>
              <w:pStyle w:val="ListParagraph"/>
              <w:numPr>
                <w:ilvl w:val="0"/>
                <w:numId w:val="25"/>
              </w:numPr>
              <w:ind w:left="144" w:hanging="144"/>
              <w:rPr>
                <w:rFonts w:cstheme="minorHAnsi"/>
                <w:sz w:val="20"/>
                <w:szCs w:val="20"/>
              </w:rPr>
            </w:pPr>
            <w:r>
              <w:rPr>
                <w:rFonts w:cstheme="minorHAnsi"/>
                <w:sz w:val="20"/>
                <w:szCs w:val="20"/>
              </w:rPr>
              <w:t>Option to leave comments (available in all discussion boards, Padlet, etc.)</w:t>
            </w:r>
          </w:p>
        </w:tc>
      </w:tr>
    </w:tbl>
    <w:p w14:paraId="224E5369" w14:textId="77777777" w:rsidR="00477239" w:rsidRPr="007A4EAB" w:rsidRDefault="00477239" w:rsidP="00477239">
      <w:pPr>
        <w:spacing w:after="0" w:line="240" w:lineRule="auto"/>
        <w:rPr>
          <w:sz w:val="20"/>
          <w:szCs w:val="20"/>
        </w:rPr>
      </w:pPr>
    </w:p>
    <w:p w14:paraId="72D8DE74" w14:textId="77777777" w:rsidR="00C17EFA" w:rsidRDefault="00C17EFA" w:rsidP="00941BC0">
      <w:pPr>
        <w:spacing w:after="120" w:line="240" w:lineRule="auto"/>
        <w:rPr>
          <w:b/>
          <w:sz w:val="28"/>
          <w:szCs w:val="28"/>
        </w:rPr>
      </w:pPr>
    </w:p>
    <w:p w14:paraId="00FA909E" w14:textId="5E1BFD7F" w:rsidR="00941BC0" w:rsidRDefault="00942472" w:rsidP="00941BC0">
      <w:pPr>
        <w:spacing w:after="120" w:line="240" w:lineRule="auto"/>
        <w:rPr>
          <w:b/>
          <w:sz w:val="28"/>
          <w:szCs w:val="28"/>
        </w:rPr>
      </w:pPr>
      <w:r>
        <w:rPr>
          <w:b/>
          <w:sz w:val="28"/>
          <w:szCs w:val="28"/>
        </w:rPr>
        <w:t>Key</w:t>
      </w:r>
      <w:r w:rsidR="00941BC0" w:rsidRPr="00EB04D5">
        <w:rPr>
          <w:b/>
          <w:sz w:val="28"/>
          <w:szCs w:val="28"/>
        </w:rPr>
        <w:t xml:space="preserve"> </w:t>
      </w:r>
      <w:r>
        <w:rPr>
          <w:b/>
          <w:sz w:val="28"/>
          <w:szCs w:val="28"/>
        </w:rPr>
        <w:t>tips</w:t>
      </w:r>
    </w:p>
    <w:p w14:paraId="66EAD1D4" w14:textId="77777777" w:rsidR="00942472" w:rsidRPr="00942472" w:rsidRDefault="00942472" w:rsidP="00942472">
      <w:pPr>
        <w:pStyle w:val="ListParagraph"/>
        <w:numPr>
          <w:ilvl w:val="0"/>
          <w:numId w:val="21"/>
        </w:numPr>
        <w:spacing w:after="0" w:line="240" w:lineRule="auto"/>
        <w:rPr>
          <w:b/>
          <w:i/>
        </w:rPr>
      </w:pPr>
      <w:r w:rsidRPr="00942472">
        <w:t>Create first a “safe learning environment,” with clear norms and expectations regarding feedback</w:t>
      </w:r>
    </w:p>
    <w:p w14:paraId="59808FE6" w14:textId="77777777" w:rsidR="00942472" w:rsidRPr="00942472" w:rsidRDefault="00942472" w:rsidP="00942472">
      <w:pPr>
        <w:pStyle w:val="ListParagraph"/>
        <w:numPr>
          <w:ilvl w:val="0"/>
          <w:numId w:val="21"/>
        </w:numPr>
        <w:spacing w:after="0" w:line="240" w:lineRule="auto"/>
        <w:rPr>
          <w:b/>
          <w:i/>
        </w:rPr>
      </w:pPr>
      <w:r w:rsidRPr="00942472">
        <w:t>Be sensitive about how negative feedback is worded and communicated</w:t>
      </w:r>
    </w:p>
    <w:p w14:paraId="341D5B3F" w14:textId="77777777" w:rsidR="00942472" w:rsidRPr="00942472" w:rsidRDefault="00942472" w:rsidP="00942472">
      <w:pPr>
        <w:pStyle w:val="ListParagraph"/>
        <w:numPr>
          <w:ilvl w:val="0"/>
          <w:numId w:val="21"/>
        </w:numPr>
        <w:spacing w:after="0" w:line="240" w:lineRule="auto"/>
      </w:pPr>
      <w:r w:rsidRPr="00942472">
        <w:t xml:space="preserve">Set aside time in your schedule to provide timely feedback  </w:t>
      </w:r>
    </w:p>
    <w:p w14:paraId="654260EB" w14:textId="77777777" w:rsidR="00942472" w:rsidRPr="00942472" w:rsidRDefault="00942472" w:rsidP="00942472">
      <w:pPr>
        <w:pStyle w:val="ListParagraph"/>
        <w:numPr>
          <w:ilvl w:val="0"/>
          <w:numId w:val="21"/>
        </w:numPr>
        <w:spacing w:after="0" w:line="240" w:lineRule="auto"/>
        <w:rPr>
          <w:b/>
          <w:i/>
        </w:rPr>
      </w:pPr>
      <w:r w:rsidRPr="00942472">
        <w:t xml:space="preserve">Whenever possible, assign grades </w:t>
      </w:r>
      <w:r w:rsidRPr="00942472">
        <w:rPr>
          <w:b/>
        </w:rPr>
        <w:t>after</w:t>
      </w:r>
      <w:r w:rsidRPr="00942472">
        <w:t xml:space="preserve"> the student has had the chance to make revisions in response to the feedback received </w:t>
      </w:r>
    </w:p>
    <w:p w14:paraId="3E8CF9D4" w14:textId="77777777" w:rsidR="00942472" w:rsidRPr="00942472" w:rsidRDefault="00942472" w:rsidP="00942472">
      <w:pPr>
        <w:pStyle w:val="ListParagraph"/>
        <w:numPr>
          <w:ilvl w:val="0"/>
          <w:numId w:val="21"/>
        </w:numPr>
        <w:spacing w:after="0" w:line="240" w:lineRule="auto"/>
        <w:rPr>
          <w:b/>
          <w:i/>
        </w:rPr>
      </w:pPr>
      <w:r w:rsidRPr="00942472">
        <w:t xml:space="preserve">Provide rubrics and models of past work as a form of “advanced feedback” </w:t>
      </w:r>
    </w:p>
    <w:sectPr w:rsidR="00942472" w:rsidRPr="00942472" w:rsidSect="00582350">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4F02" w14:textId="77777777" w:rsidR="00AC66BA" w:rsidRDefault="00AC66BA" w:rsidP="00407C06">
      <w:pPr>
        <w:spacing w:after="0" w:line="240" w:lineRule="auto"/>
      </w:pPr>
      <w:r>
        <w:separator/>
      </w:r>
    </w:p>
  </w:endnote>
  <w:endnote w:type="continuationSeparator" w:id="0">
    <w:p w14:paraId="2CCE5524" w14:textId="77777777" w:rsidR="00AC66BA" w:rsidRDefault="00AC66BA" w:rsidP="0040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D3FDC" w14:textId="77777777" w:rsidR="007256C2" w:rsidRDefault="007256C2" w:rsidP="007256C2">
    <w:pPr>
      <w:pStyle w:val="Footer"/>
      <w:rPr>
        <w:noProof/>
      </w:rPr>
    </w:pPr>
    <w:r>
      <w:t xml:space="preserve">@2020 Center for Learning in the Digital Age                </w:t>
    </w:r>
  </w:p>
  <w:p w14:paraId="4DE1E3C1" w14:textId="616481EC" w:rsidR="006E4E4E" w:rsidRPr="007256C2" w:rsidRDefault="007256C2" w:rsidP="007256C2">
    <w:pPr>
      <w:pStyle w:val="Footer"/>
      <w:rPr>
        <w:sz w:val="18"/>
        <w:szCs w:val="18"/>
      </w:rPr>
    </w:pPr>
    <w:hyperlink r:id="rId1" w:history="1">
      <w:r w:rsidRPr="007256C2">
        <w:rPr>
          <w:rStyle w:val="Hyperlink"/>
          <w:noProof/>
          <w:sz w:val="18"/>
          <w:szCs w:val="18"/>
        </w:rPr>
        <w:t>https://www.rochester.edu/warner/lida/programs/e-modules/high-leverage-teaching-practices-for-remote-teaching/giving-feedback-in-remote-online-settings/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379DA" w14:textId="77777777" w:rsidR="00AC66BA" w:rsidRDefault="00AC66BA" w:rsidP="00407C06">
      <w:pPr>
        <w:spacing w:after="0" w:line="240" w:lineRule="auto"/>
      </w:pPr>
      <w:r>
        <w:separator/>
      </w:r>
    </w:p>
  </w:footnote>
  <w:footnote w:type="continuationSeparator" w:id="0">
    <w:p w14:paraId="35B94A14" w14:textId="77777777" w:rsidR="00AC66BA" w:rsidRDefault="00AC66BA" w:rsidP="0040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931785"/>
      <w:docPartObj>
        <w:docPartGallery w:val="Page Numbers (Top of Page)"/>
        <w:docPartUnique/>
      </w:docPartObj>
    </w:sdtPr>
    <w:sdtEndPr>
      <w:rPr>
        <w:noProof/>
      </w:rPr>
    </w:sdtEndPr>
    <w:sdtContent>
      <w:p w14:paraId="2030A992" w14:textId="64B016F5" w:rsidR="007256C2" w:rsidRDefault="007256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7235F8" w14:textId="77777777" w:rsidR="007256C2" w:rsidRDefault="00725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533"/>
    <w:multiLevelType w:val="hybridMultilevel"/>
    <w:tmpl w:val="D47C3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63E57"/>
    <w:multiLevelType w:val="hybridMultilevel"/>
    <w:tmpl w:val="8D58CB70"/>
    <w:lvl w:ilvl="0" w:tplc="82101AF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68F"/>
    <w:multiLevelType w:val="hybridMultilevel"/>
    <w:tmpl w:val="9CCE2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14176"/>
    <w:multiLevelType w:val="hybridMultilevel"/>
    <w:tmpl w:val="1B70E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F65CAB"/>
    <w:multiLevelType w:val="hybridMultilevel"/>
    <w:tmpl w:val="8DB27BE2"/>
    <w:lvl w:ilvl="0" w:tplc="4516C2D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93503"/>
    <w:multiLevelType w:val="hybridMultilevel"/>
    <w:tmpl w:val="CF709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BB0A6E"/>
    <w:multiLevelType w:val="hybridMultilevel"/>
    <w:tmpl w:val="8336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37359"/>
    <w:multiLevelType w:val="hybridMultilevel"/>
    <w:tmpl w:val="BE5087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54181"/>
    <w:multiLevelType w:val="hybridMultilevel"/>
    <w:tmpl w:val="8376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15DFD"/>
    <w:multiLevelType w:val="hybridMultilevel"/>
    <w:tmpl w:val="0C686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30B95"/>
    <w:multiLevelType w:val="hybridMultilevel"/>
    <w:tmpl w:val="E9F88386"/>
    <w:lvl w:ilvl="0" w:tplc="966652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E65C6"/>
    <w:multiLevelType w:val="hybridMultilevel"/>
    <w:tmpl w:val="5B46E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C2A84"/>
    <w:multiLevelType w:val="hybridMultilevel"/>
    <w:tmpl w:val="A1DE6D78"/>
    <w:lvl w:ilvl="0" w:tplc="6314527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95A5E"/>
    <w:multiLevelType w:val="hybridMultilevel"/>
    <w:tmpl w:val="353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42BA0"/>
    <w:multiLevelType w:val="hybridMultilevel"/>
    <w:tmpl w:val="893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78524D"/>
    <w:multiLevelType w:val="hybridMultilevel"/>
    <w:tmpl w:val="241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294218"/>
    <w:multiLevelType w:val="hybridMultilevel"/>
    <w:tmpl w:val="AA4CD5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C47077"/>
    <w:multiLevelType w:val="hybridMultilevel"/>
    <w:tmpl w:val="BE94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F818E6"/>
    <w:multiLevelType w:val="hybridMultilevel"/>
    <w:tmpl w:val="D9EE0B4C"/>
    <w:lvl w:ilvl="0" w:tplc="51E4000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C06DD"/>
    <w:multiLevelType w:val="hybridMultilevel"/>
    <w:tmpl w:val="5A6A0C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CC5453"/>
    <w:multiLevelType w:val="hybridMultilevel"/>
    <w:tmpl w:val="715AE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0000F0"/>
    <w:multiLevelType w:val="hybridMultilevel"/>
    <w:tmpl w:val="4682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123F87"/>
    <w:multiLevelType w:val="hybridMultilevel"/>
    <w:tmpl w:val="CAC68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E02607"/>
    <w:multiLevelType w:val="hybridMultilevel"/>
    <w:tmpl w:val="29D6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C00FF"/>
    <w:multiLevelType w:val="hybridMultilevel"/>
    <w:tmpl w:val="ED440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8534A1"/>
    <w:multiLevelType w:val="hybridMultilevel"/>
    <w:tmpl w:val="60E22310"/>
    <w:lvl w:ilvl="0" w:tplc="6964B3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A56A6"/>
    <w:multiLevelType w:val="hybridMultilevel"/>
    <w:tmpl w:val="BE068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3116EB"/>
    <w:multiLevelType w:val="hybridMultilevel"/>
    <w:tmpl w:val="646CF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1A00C9"/>
    <w:multiLevelType w:val="hybridMultilevel"/>
    <w:tmpl w:val="A9A4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62972"/>
    <w:multiLevelType w:val="hybridMultilevel"/>
    <w:tmpl w:val="45E84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90861"/>
    <w:multiLevelType w:val="hybridMultilevel"/>
    <w:tmpl w:val="3A0AE402"/>
    <w:lvl w:ilvl="0" w:tplc="D3CA832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D55F50"/>
    <w:multiLevelType w:val="hybridMultilevel"/>
    <w:tmpl w:val="852EBB3E"/>
    <w:lvl w:ilvl="0" w:tplc="310057C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45AF8"/>
    <w:multiLevelType w:val="hybridMultilevel"/>
    <w:tmpl w:val="408A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22623E"/>
    <w:multiLevelType w:val="hybridMultilevel"/>
    <w:tmpl w:val="367483A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BD472B"/>
    <w:multiLevelType w:val="hybridMultilevel"/>
    <w:tmpl w:val="F90E3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42701D"/>
    <w:multiLevelType w:val="hybridMultilevel"/>
    <w:tmpl w:val="A3D2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C134A7"/>
    <w:multiLevelType w:val="hybridMultilevel"/>
    <w:tmpl w:val="2DD6B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1477C6"/>
    <w:multiLevelType w:val="hybridMultilevel"/>
    <w:tmpl w:val="D38423EE"/>
    <w:lvl w:ilvl="0" w:tplc="51E4000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0C29F3"/>
    <w:multiLevelType w:val="hybridMultilevel"/>
    <w:tmpl w:val="26EA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5C2DF1"/>
    <w:multiLevelType w:val="hybridMultilevel"/>
    <w:tmpl w:val="46801720"/>
    <w:lvl w:ilvl="0" w:tplc="7166FAD6">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FC1C14"/>
    <w:multiLevelType w:val="hybridMultilevel"/>
    <w:tmpl w:val="AF6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A603C3"/>
    <w:multiLevelType w:val="hybridMultilevel"/>
    <w:tmpl w:val="1212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C60E47"/>
    <w:multiLevelType w:val="hybridMultilevel"/>
    <w:tmpl w:val="D346D1E2"/>
    <w:lvl w:ilvl="0" w:tplc="2FFC287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C12CD"/>
    <w:multiLevelType w:val="hybridMultilevel"/>
    <w:tmpl w:val="CB30A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EF6201"/>
    <w:multiLevelType w:val="hybridMultilevel"/>
    <w:tmpl w:val="207EF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F42C60"/>
    <w:multiLevelType w:val="hybridMultilevel"/>
    <w:tmpl w:val="14AA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91D9F"/>
    <w:multiLevelType w:val="hybridMultilevel"/>
    <w:tmpl w:val="1F7C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94A4E"/>
    <w:multiLevelType w:val="hybridMultilevel"/>
    <w:tmpl w:val="92007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EA295A"/>
    <w:multiLevelType w:val="hybridMultilevel"/>
    <w:tmpl w:val="E17AAA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6"/>
  </w:num>
  <w:num w:numId="3">
    <w:abstractNumId w:val="0"/>
  </w:num>
  <w:num w:numId="4">
    <w:abstractNumId w:val="44"/>
  </w:num>
  <w:num w:numId="5">
    <w:abstractNumId w:val="7"/>
  </w:num>
  <w:num w:numId="6">
    <w:abstractNumId w:val="15"/>
  </w:num>
  <w:num w:numId="7">
    <w:abstractNumId w:val="8"/>
  </w:num>
  <w:num w:numId="8">
    <w:abstractNumId w:val="32"/>
  </w:num>
  <w:num w:numId="9">
    <w:abstractNumId w:val="35"/>
  </w:num>
  <w:num w:numId="10">
    <w:abstractNumId w:val="48"/>
  </w:num>
  <w:num w:numId="11">
    <w:abstractNumId w:val="43"/>
  </w:num>
  <w:num w:numId="12">
    <w:abstractNumId w:val="33"/>
  </w:num>
  <w:num w:numId="13">
    <w:abstractNumId w:val="27"/>
  </w:num>
  <w:num w:numId="14">
    <w:abstractNumId w:val="34"/>
  </w:num>
  <w:num w:numId="15">
    <w:abstractNumId w:val="28"/>
  </w:num>
  <w:num w:numId="16">
    <w:abstractNumId w:val="47"/>
  </w:num>
  <w:num w:numId="17">
    <w:abstractNumId w:val="10"/>
  </w:num>
  <w:num w:numId="18">
    <w:abstractNumId w:val="9"/>
  </w:num>
  <w:num w:numId="19">
    <w:abstractNumId w:val="20"/>
  </w:num>
  <w:num w:numId="20">
    <w:abstractNumId w:val="30"/>
  </w:num>
  <w:num w:numId="21">
    <w:abstractNumId w:val="25"/>
  </w:num>
  <w:num w:numId="22">
    <w:abstractNumId w:val="29"/>
  </w:num>
  <w:num w:numId="23">
    <w:abstractNumId w:val="19"/>
  </w:num>
  <w:num w:numId="24">
    <w:abstractNumId w:val="42"/>
  </w:num>
  <w:num w:numId="25">
    <w:abstractNumId w:val="21"/>
  </w:num>
  <w:num w:numId="26">
    <w:abstractNumId w:val="45"/>
  </w:num>
  <w:num w:numId="27">
    <w:abstractNumId w:val="12"/>
  </w:num>
  <w:num w:numId="28">
    <w:abstractNumId w:val="40"/>
  </w:num>
  <w:num w:numId="29">
    <w:abstractNumId w:val="4"/>
  </w:num>
  <w:num w:numId="30">
    <w:abstractNumId w:val="17"/>
  </w:num>
  <w:num w:numId="31">
    <w:abstractNumId w:val="24"/>
  </w:num>
  <w:num w:numId="32">
    <w:abstractNumId w:val="31"/>
  </w:num>
  <w:num w:numId="33">
    <w:abstractNumId w:val="22"/>
  </w:num>
  <w:num w:numId="34">
    <w:abstractNumId w:val="14"/>
  </w:num>
  <w:num w:numId="35">
    <w:abstractNumId w:val="18"/>
  </w:num>
  <w:num w:numId="36">
    <w:abstractNumId w:val="37"/>
  </w:num>
  <w:num w:numId="37">
    <w:abstractNumId w:val="1"/>
  </w:num>
  <w:num w:numId="38">
    <w:abstractNumId w:val="39"/>
  </w:num>
  <w:num w:numId="39">
    <w:abstractNumId w:val="38"/>
  </w:num>
  <w:num w:numId="40">
    <w:abstractNumId w:val="13"/>
  </w:num>
  <w:num w:numId="41">
    <w:abstractNumId w:val="16"/>
  </w:num>
  <w:num w:numId="42">
    <w:abstractNumId w:val="2"/>
  </w:num>
  <w:num w:numId="43">
    <w:abstractNumId w:val="41"/>
  </w:num>
  <w:num w:numId="44">
    <w:abstractNumId w:val="11"/>
  </w:num>
  <w:num w:numId="45">
    <w:abstractNumId w:val="23"/>
  </w:num>
  <w:num w:numId="46">
    <w:abstractNumId w:val="5"/>
  </w:num>
  <w:num w:numId="47">
    <w:abstractNumId w:val="46"/>
  </w:num>
  <w:num w:numId="48">
    <w:abstractNumId w:val="3"/>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AF"/>
    <w:rsid w:val="000003EE"/>
    <w:rsid w:val="00002B86"/>
    <w:rsid w:val="00011D82"/>
    <w:rsid w:val="0001656F"/>
    <w:rsid w:val="00023705"/>
    <w:rsid w:val="000251BE"/>
    <w:rsid w:val="00026A9D"/>
    <w:rsid w:val="00026E3A"/>
    <w:rsid w:val="00045DAD"/>
    <w:rsid w:val="00057DD7"/>
    <w:rsid w:val="00061808"/>
    <w:rsid w:val="00061F95"/>
    <w:rsid w:val="00077106"/>
    <w:rsid w:val="00080475"/>
    <w:rsid w:val="000B59A9"/>
    <w:rsid w:val="000B6CD4"/>
    <w:rsid w:val="000D577A"/>
    <w:rsid w:val="000D7327"/>
    <w:rsid w:val="000D78AD"/>
    <w:rsid w:val="000E2F0D"/>
    <w:rsid w:val="000F0B8A"/>
    <w:rsid w:val="00121259"/>
    <w:rsid w:val="001375CD"/>
    <w:rsid w:val="00153434"/>
    <w:rsid w:val="001558B5"/>
    <w:rsid w:val="00182588"/>
    <w:rsid w:val="00186FFF"/>
    <w:rsid w:val="001B3B54"/>
    <w:rsid w:val="001B498E"/>
    <w:rsid w:val="001C7E41"/>
    <w:rsid w:val="001D0750"/>
    <w:rsid w:val="001D537D"/>
    <w:rsid w:val="001D6DB4"/>
    <w:rsid w:val="001F643D"/>
    <w:rsid w:val="00203B7A"/>
    <w:rsid w:val="00207F1F"/>
    <w:rsid w:val="00215047"/>
    <w:rsid w:val="002239AA"/>
    <w:rsid w:val="002262AF"/>
    <w:rsid w:val="0023055D"/>
    <w:rsid w:val="00234F92"/>
    <w:rsid w:val="00245E1E"/>
    <w:rsid w:val="00253526"/>
    <w:rsid w:val="00293F9D"/>
    <w:rsid w:val="002D6C6B"/>
    <w:rsid w:val="002E7343"/>
    <w:rsid w:val="002F2724"/>
    <w:rsid w:val="002F38A0"/>
    <w:rsid w:val="00310000"/>
    <w:rsid w:val="00326CC4"/>
    <w:rsid w:val="0034610A"/>
    <w:rsid w:val="00351A41"/>
    <w:rsid w:val="0035561B"/>
    <w:rsid w:val="00357D25"/>
    <w:rsid w:val="00364593"/>
    <w:rsid w:val="003716A3"/>
    <w:rsid w:val="00386FB3"/>
    <w:rsid w:val="003A3EB1"/>
    <w:rsid w:val="003E5DE0"/>
    <w:rsid w:val="003F5B0A"/>
    <w:rsid w:val="00407C06"/>
    <w:rsid w:val="004159D6"/>
    <w:rsid w:val="00416C7E"/>
    <w:rsid w:val="0041717D"/>
    <w:rsid w:val="00423E39"/>
    <w:rsid w:val="00434816"/>
    <w:rsid w:val="004435C0"/>
    <w:rsid w:val="004534C5"/>
    <w:rsid w:val="0047078A"/>
    <w:rsid w:val="004725B8"/>
    <w:rsid w:val="00477239"/>
    <w:rsid w:val="004A0D6E"/>
    <w:rsid w:val="004A5971"/>
    <w:rsid w:val="004E47D0"/>
    <w:rsid w:val="005069EC"/>
    <w:rsid w:val="005247C3"/>
    <w:rsid w:val="00530E1D"/>
    <w:rsid w:val="0053604F"/>
    <w:rsid w:val="0055667D"/>
    <w:rsid w:val="00575065"/>
    <w:rsid w:val="00575D75"/>
    <w:rsid w:val="005768AB"/>
    <w:rsid w:val="00582350"/>
    <w:rsid w:val="00595DBF"/>
    <w:rsid w:val="005B1604"/>
    <w:rsid w:val="005B5ECC"/>
    <w:rsid w:val="005C2F07"/>
    <w:rsid w:val="005C5E65"/>
    <w:rsid w:val="005D4FE8"/>
    <w:rsid w:val="006213A9"/>
    <w:rsid w:val="006235DC"/>
    <w:rsid w:val="00627503"/>
    <w:rsid w:val="006421BB"/>
    <w:rsid w:val="00644501"/>
    <w:rsid w:val="00646451"/>
    <w:rsid w:val="00666BA7"/>
    <w:rsid w:val="00671CA2"/>
    <w:rsid w:val="00675CC1"/>
    <w:rsid w:val="0067628D"/>
    <w:rsid w:val="00686539"/>
    <w:rsid w:val="006A20EF"/>
    <w:rsid w:val="006E4E4E"/>
    <w:rsid w:val="006E69FC"/>
    <w:rsid w:val="006F34E0"/>
    <w:rsid w:val="006F4F89"/>
    <w:rsid w:val="007046BA"/>
    <w:rsid w:val="00711120"/>
    <w:rsid w:val="007256C2"/>
    <w:rsid w:val="00747A23"/>
    <w:rsid w:val="00751353"/>
    <w:rsid w:val="0077447D"/>
    <w:rsid w:val="0077751A"/>
    <w:rsid w:val="00792E86"/>
    <w:rsid w:val="007A4EAB"/>
    <w:rsid w:val="007B0682"/>
    <w:rsid w:val="007B30A3"/>
    <w:rsid w:val="007C0897"/>
    <w:rsid w:val="007C10DC"/>
    <w:rsid w:val="007E32E3"/>
    <w:rsid w:val="007E781E"/>
    <w:rsid w:val="007F2824"/>
    <w:rsid w:val="00800039"/>
    <w:rsid w:val="00813705"/>
    <w:rsid w:val="008328FE"/>
    <w:rsid w:val="00852648"/>
    <w:rsid w:val="0085293F"/>
    <w:rsid w:val="00873991"/>
    <w:rsid w:val="00875E84"/>
    <w:rsid w:val="008874A6"/>
    <w:rsid w:val="00890C48"/>
    <w:rsid w:val="008961F5"/>
    <w:rsid w:val="008A151C"/>
    <w:rsid w:val="008C083A"/>
    <w:rsid w:val="008C2AD2"/>
    <w:rsid w:val="008D37EE"/>
    <w:rsid w:val="008D50A1"/>
    <w:rsid w:val="008E3BAF"/>
    <w:rsid w:val="009003D8"/>
    <w:rsid w:val="0091035C"/>
    <w:rsid w:val="0092119E"/>
    <w:rsid w:val="00941BC0"/>
    <w:rsid w:val="00942472"/>
    <w:rsid w:val="009446A6"/>
    <w:rsid w:val="0094668F"/>
    <w:rsid w:val="009A347E"/>
    <w:rsid w:val="009D15D7"/>
    <w:rsid w:val="009D6B6D"/>
    <w:rsid w:val="00A0008C"/>
    <w:rsid w:val="00A11238"/>
    <w:rsid w:val="00A22E07"/>
    <w:rsid w:val="00A321F9"/>
    <w:rsid w:val="00A32EBC"/>
    <w:rsid w:val="00A37D7B"/>
    <w:rsid w:val="00A417EB"/>
    <w:rsid w:val="00A4252A"/>
    <w:rsid w:val="00A61E11"/>
    <w:rsid w:val="00A62C46"/>
    <w:rsid w:val="00A83AED"/>
    <w:rsid w:val="00A83DAD"/>
    <w:rsid w:val="00A950FF"/>
    <w:rsid w:val="00A97517"/>
    <w:rsid w:val="00AB0DBD"/>
    <w:rsid w:val="00AC0F34"/>
    <w:rsid w:val="00AC5A7C"/>
    <w:rsid w:val="00AC66BA"/>
    <w:rsid w:val="00AE7A17"/>
    <w:rsid w:val="00AF5FCD"/>
    <w:rsid w:val="00B0759C"/>
    <w:rsid w:val="00B34EB1"/>
    <w:rsid w:val="00B408E8"/>
    <w:rsid w:val="00B46FCF"/>
    <w:rsid w:val="00B51132"/>
    <w:rsid w:val="00B57CF2"/>
    <w:rsid w:val="00B65D01"/>
    <w:rsid w:val="00BA7279"/>
    <w:rsid w:val="00BC5D4E"/>
    <w:rsid w:val="00BD4E39"/>
    <w:rsid w:val="00C1068D"/>
    <w:rsid w:val="00C17EFA"/>
    <w:rsid w:val="00C20C68"/>
    <w:rsid w:val="00C23CB3"/>
    <w:rsid w:val="00C42C55"/>
    <w:rsid w:val="00C60E86"/>
    <w:rsid w:val="00C9489F"/>
    <w:rsid w:val="00C94B39"/>
    <w:rsid w:val="00C96EA9"/>
    <w:rsid w:val="00CA046A"/>
    <w:rsid w:val="00CA586C"/>
    <w:rsid w:val="00CB2B8A"/>
    <w:rsid w:val="00CD329C"/>
    <w:rsid w:val="00CD4C8D"/>
    <w:rsid w:val="00CE286C"/>
    <w:rsid w:val="00CF3240"/>
    <w:rsid w:val="00D0746C"/>
    <w:rsid w:val="00D33DF7"/>
    <w:rsid w:val="00D54499"/>
    <w:rsid w:val="00D5555F"/>
    <w:rsid w:val="00D74CAC"/>
    <w:rsid w:val="00DA00C5"/>
    <w:rsid w:val="00DB3C9D"/>
    <w:rsid w:val="00DE054F"/>
    <w:rsid w:val="00DE30C8"/>
    <w:rsid w:val="00DF72C3"/>
    <w:rsid w:val="00E31256"/>
    <w:rsid w:val="00E34792"/>
    <w:rsid w:val="00E572B3"/>
    <w:rsid w:val="00E57B12"/>
    <w:rsid w:val="00E601AF"/>
    <w:rsid w:val="00EA5E32"/>
    <w:rsid w:val="00EB04D5"/>
    <w:rsid w:val="00EB1BED"/>
    <w:rsid w:val="00EC7846"/>
    <w:rsid w:val="00EF73CF"/>
    <w:rsid w:val="00F01941"/>
    <w:rsid w:val="00F428DB"/>
    <w:rsid w:val="00F42956"/>
    <w:rsid w:val="00F57044"/>
    <w:rsid w:val="00FC524B"/>
    <w:rsid w:val="00FF1C0F"/>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D81BA"/>
  <w15:docId w15:val="{B2868EDB-BA17-46F3-BECF-612028F7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 w:type="paragraph" w:styleId="Header">
    <w:name w:val="header"/>
    <w:basedOn w:val="Normal"/>
    <w:link w:val="HeaderChar"/>
    <w:uiPriority w:val="99"/>
    <w:unhideWhenUsed/>
    <w:rsid w:val="0040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06"/>
  </w:style>
  <w:style w:type="paragraph" w:styleId="Footer">
    <w:name w:val="footer"/>
    <w:basedOn w:val="Normal"/>
    <w:link w:val="FooterChar"/>
    <w:uiPriority w:val="99"/>
    <w:unhideWhenUsed/>
    <w:rsid w:val="0040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06"/>
  </w:style>
  <w:style w:type="paragraph" w:styleId="BalloonText">
    <w:name w:val="Balloon Text"/>
    <w:basedOn w:val="Normal"/>
    <w:link w:val="BalloonTextChar"/>
    <w:uiPriority w:val="99"/>
    <w:semiHidden/>
    <w:unhideWhenUsed/>
    <w:rsid w:val="005C5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65"/>
    <w:rPr>
      <w:rFonts w:ascii="Segoe UI" w:hAnsi="Segoe UI" w:cs="Segoe UI"/>
      <w:sz w:val="18"/>
      <w:szCs w:val="18"/>
    </w:rPr>
  </w:style>
  <w:style w:type="table" w:styleId="TableGrid">
    <w:name w:val="Table Grid"/>
    <w:basedOn w:val="TableNormal"/>
    <w:uiPriority w:val="59"/>
    <w:rsid w:val="007F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67D"/>
    <w:rPr>
      <w:sz w:val="16"/>
      <w:szCs w:val="16"/>
    </w:rPr>
  </w:style>
  <w:style w:type="paragraph" w:styleId="CommentText">
    <w:name w:val="annotation text"/>
    <w:basedOn w:val="Normal"/>
    <w:link w:val="CommentTextChar"/>
    <w:uiPriority w:val="99"/>
    <w:semiHidden/>
    <w:unhideWhenUsed/>
    <w:rsid w:val="0055667D"/>
    <w:pPr>
      <w:spacing w:line="240" w:lineRule="auto"/>
    </w:pPr>
    <w:rPr>
      <w:sz w:val="20"/>
      <w:szCs w:val="20"/>
    </w:rPr>
  </w:style>
  <w:style w:type="character" w:customStyle="1" w:styleId="CommentTextChar">
    <w:name w:val="Comment Text Char"/>
    <w:basedOn w:val="DefaultParagraphFont"/>
    <w:link w:val="CommentText"/>
    <w:uiPriority w:val="99"/>
    <w:semiHidden/>
    <w:rsid w:val="0055667D"/>
    <w:rPr>
      <w:sz w:val="20"/>
      <w:szCs w:val="20"/>
    </w:rPr>
  </w:style>
  <w:style w:type="paragraph" w:styleId="CommentSubject">
    <w:name w:val="annotation subject"/>
    <w:basedOn w:val="CommentText"/>
    <w:next w:val="CommentText"/>
    <w:link w:val="CommentSubjectChar"/>
    <w:uiPriority w:val="99"/>
    <w:semiHidden/>
    <w:unhideWhenUsed/>
    <w:rsid w:val="0055667D"/>
    <w:rPr>
      <w:b/>
      <w:bCs/>
    </w:rPr>
  </w:style>
  <w:style w:type="character" w:customStyle="1" w:styleId="CommentSubjectChar">
    <w:name w:val="Comment Subject Char"/>
    <w:basedOn w:val="CommentTextChar"/>
    <w:link w:val="CommentSubject"/>
    <w:uiPriority w:val="99"/>
    <w:semiHidden/>
    <w:rsid w:val="0055667D"/>
    <w:rPr>
      <w:b/>
      <w:bCs/>
      <w:sz w:val="20"/>
      <w:szCs w:val="20"/>
    </w:rPr>
  </w:style>
  <w:style w:type="table" w:styleId="TableGridLight">
    <w:name w:val="Grid Table Light"/>
    <w:basedOn w:val="TableNormal"/>
    <w:uiPriority w:val="99"/>
    <w:rsid w:val="00A950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256C2"/>
    <w:rPr>
      <w:color w:val="0000FF" w:themeColor="hyperlink"/>
      <w:u w:val="single"/>
    </w:rPr>
  </w:style>
  <w:style w:type="character" w:styleId="UnresolvedMention">
    <w:name w:val="Unresolved Mention"/>
    <w:basedOn w:val="DefaultParagraphFont"/>
    <w:uiPriority w:val="99"/>
    <w:semiHidden/>
    <w:unhideWhenUsed/>
    <w:rsid w:val="00725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ochester.edu/warner/lida/programs/e-modules/high-leverage-teaching-practices-for-remote-teaching/giving-feedback-in-remote-onlin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ur</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Borasi, Raffaella</dc:creator>
  <cp:lastModifiedBy>HYJ</cp:lastModifiedBy>
  <cp:revision>4</cp:revision>
  <cp:lastPrinted>2020-06-07T13:00:00Z</cp:lastPrinted>
  <dcterms:created xsi:type="dcterms:W3CDTF">2020-08-08T21:51:00Z</dcterms:created>
  <dcterms:modified xsi:type="dcterms:W3CDTF">2020-08-10T08:56:00Z</dcterms:modified>
</cp:coreProperties>
</file>